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9A1AE" w14:textId="174B9F67" w:rsidR="00574548" w:rsidRPr="00075F58" w:rsidRDefault="000C38D6" w:rsidP="000C38D6">
      <w:pPr>
        <w:spacing w:after="0"/>
        <w:rPr>
          <w:rFonts w:ascii="Arial" w:hAnsi="Arial" w:cs="Arial"/>
          <w:b/>
          <w:color w:val="1F497D"/>
          <w:sz w:val="32"/>
          <w:szCs w:val="32"/>
        </w:rPr>
      </w:pPr>
      <w:bookmarkStart w:id="0" w:name="_GoBack"/>
      <w:bookmarkEnd w:id="0"/>
      <w:r w:rsidRPr="00075F58">
        <w:rPr>
          <w:rFonts w:ascii="Arial" w:hAnsi="Arial" w:cs="Arial"/>
          <w:b/>
          <w:color w:val="1F497D"/>
          <w:sz w:val="28"/>
          <w:szCs w:val="28"/>
        </w:rPr>
        <w:t>PAPER 1</w:t>
      </w:r>
    </w:p>
    <w:p w14:paraId="639C4748" w14:textId="77777777" w:rsidR="00035887" w:rsidRDefault="00035887" w:rsidP="00525241">
      <w:pPr>
        <w:spacing w:after="0"/>
        <w:jc w:val="center"/>
        <w:rPr>
          <w:b/>
          <w:color w:val="1F497D"/>
          <w:sz w:val="28"/>
          <w:szCs w:val="28"/>
        </w:rPr>
      </w:pPr>
    </w:p>
    <w:p w14:paraId="62282F3F" w14:textId="77777777" w:rsidR="00DF264B" w:rsidRDefault="00DF264B" w:rsidP="00525241">
      <w:pPr>
        <w:spacing w:after="0"/>
        <w:jc w:val="center"/>
        <w:rPr>
          <w:b/>
          <w:sz w:val="28"/>
          <w:szCs w:val="28"/>
        </w:rPr>
      </w:pPr>
    </w:p>
    <w:p w14:paraId="11E19330" w14:textId="3B95CE0D" w:rsidR="00DF264B" w:rsidRDefault="00DF264B" w:rsidP="00525241">
      <w:pPr>
        <w:spacing w:after="0"/>
        <w:jc w:val="center"/>
        <w:rPr>
          <w:rFonts w:ascii="Arial" w:hAnsi="Arial" w:cs="Arial"/>
          <w:b/>
          <w:sz w:val="28"/>
          <w:szCs w:val="28"/>
        </w:rPr>
      </w:pPr>
      <w:r w:rsidRPr="002F4719">
        <w:rPr>
          <w:rFonts w:ascii="Arial" w:hAnsi="Arial" w:cs="Arial"/>
          <w:b/>
          <w:sz w:val="28"/>
          <w:szCs w:val="28"/>
        </w:rPr>
        <w:t>WCRIFG Scallops Management Work Group Meeting</w:t>
      </w:r>
    </w:p>
    <w:p w14:paraId="7D0E8F4D" w14:textId="77777777" w:rsidR="002F4719" w:rsidRPr="002F4719" w:rsidRDefault="002F4719" w:rsidP="00525241">
      <w:pPr>
        <w:spacing w:after="0"/>
        <w:jc w:val="center"/>
        <w:rPr>
          <w:rFonts w:ascii="Arial" w:hAnsi="Arial" w:cs="Arial"/>
          <w:b/>
          <w:sz w:val="28"/>
          <w:szCs w:val="28"/>
        </w:rPr>
      </w:pPr>
    </w:p>
    <w:p w14:paraId="3DBCE8FC" w14:textId="2B606723" w:rsidR="00DF264B" w:rsidRPr="002F4719" w:rsidRDefault="00DF264B" w:rsidP="00525241">
      <w:pPr>
        <w:spacing w:after="0"/>
        <w:jc w:val="center"/>
        <w:rPr>
          <w:rFonts w:ascii="Arial" w:hAnsi="Arial" w:cs="Arial"/>
          <w:b/>
          <w:sz w:val="28"/>
          <w:szCs w:val="28"/>
        </w:rPr>
      </w:pPr>
      <w:r w:rsidRPr="002F4719">
        <w:rPr>
          <w:rFonts w:ascii="Arial" w:hAnsi="Arial" w:cs="Arial"/>
          <w:b/>
          <w:sz w:val="28"/>
          <w:szCs w:val="28"/>
        </w:rPr>
        <w:t>17 December 2019</w:t>
      </w:r>
    </w:p>
    <w:p w14:paraId="2C616C7A" w14:textId="77777777" w:rsidR="00DF264B" w:rsidRPr="002F4719" w:rsidRDefault="00DF264B" w:rsidP="00525241">
      <w:pPr>
        <w:spacing w:after="0"/>
        <w:jc w:val="center"/>
        <w:rPr>
          <w:rFonts w:ascii="Arial" w:hAnsi="Arial" w:cs="Arial"/>
          <w:b/>
          <w:sz w:val="28"/>
          <w:szCs w:val="28"/>
        </w:rPr>
      </w:pPr>
    </w:p>
    <w:p w14:paraId="7D678266" w14:textId="3AA9745B" w:rsidR="00035887" w:rsidRPr="002F4719" w:rsidRDefault="00960C78" w:rsidP="00525241">
      <w:pPr>
        <w:spacing w:after="0"/>
        <w:jc w:val="center"/>
        <w:rPr>
          <w:rFonts w:ascii="Arial" w:hAnsi="Arial" w:cs="Arial"/>
          <w:b/>
          <w:sz w:val="28"/>
          <w:szCs w:val="28"/>
        </w:rPr>
      </w:pPr>
      <w:r w:rsidRPr="002F4719">
        <w:rPr>
          <w:rFonts w:ascii="Arial" w:hAnsi="Arial" w:cs="Arial"/>
          <w:b/>
          <w:sz w:val="28"/>
          <w:szCs w:val="28"/>
        </w:rPr>
        <w:t>MEETING NOTES</w:t>
      </w:r>
    </w:p>
    <w:p w14:paraId="07027CD1" w14:textId="77777777" w:rsidR="00035887" w:rsidRPr="00035887" w:rsidRDefault="00035887" w:rsidP="00525241">
      <w:pPr>
        <w:spacing w:after="0"/>
        <w:jc w:val="center"/>
        <w:rPr>
          <w:b/>
          <w:sz w:val="24"/>
          <w:szCs w:val="24"/>
        </w:rPr>
      </w:pPr>
    </w:p>
    <w:p w14:paraId="5EB4FC0C" w14:textId="77777777" w:rsidR="00035887" w:rsidRDefault="00035887" w:rsidP="00B470C0">
      <w:pPr>
        <w:spacing w:after="0"/>
        <w:jc w:val="center"/>
        <w:rPr>
          <w:b/>
          <w:sz w:val="24"/>
          <w:szCs w:val="24"/>
        </w:rPr>
      </w:pPr>
    </w:p>
    <w:p w14:paraId="60364E85" w14:textId="7FC22220" w:rsidR="00035887" w:rsidRPr="002F4719" w:rsidRDefault="00035887" w:rsidP="00035887">
      <w:pPr>
        <w:spacing w:after="0"/>
        <w:jc w:val="both"/>
        <w:rPr>
          <w:rFonts w:ascii="Arial" w:hAnsi="Arial" w:cs="Arial"/>
          <w:sz w:val="24"/>
          <w:szCs w:val="24"/>
        </w:rPr>
      </w:pPr>
      <w:r w:rsidRPr="002F4719">
        <w:rPr>
          <w:rFonts w:ascii="Arial" w:hAnsi="Arial" w:cs="Arial"/>
          <w:b/>
          <w:sz w:val="24"/>
          <w:szCs w:val="24"/>
        </w:rPr>
        <w:t xml:space="preserve">Attendees: </w:t>
      </w:r>
      <w:r w:rsidR="00DF264B" w:rsidRPr="002F4719">
        <w:rPr>
          <w:rFonts w:ascii="Arial" w:hAnsi="Arial" w:cs="Arial"/>
          <w:bCs/>
          <w:sz w:val="24"/>
          <w:szCs w:val="24"/>
        </w:rPr>
        <w:t>Stuart Bell (MS),</w:t>
      </w:r>
      <w:r w:rsidR="00DF264B" w:rsidRPr="002F4719">
        <w:rPr>
          <w:rFonts w:ascii="Arial" w:hAnsi="Arial" w:cs="Arial"/>
          <w:b/>
          <w:sz w:val="24"/>
          <w:szCs w:val="24"/>
        </w:rPr>
        <w:t xml:space="preserve"> </w:t>
      </w:r>
      <w:r w:rsidR="00DF264B" w:rsidRPr="002F4719">
        <w:rPr>
          <w:rFonts w:ascii="Arial" w:hAnsi="Arial" w:cs="Arial"/>
          <w:bCs/>
          <w:sz w:val="24"/>
          <w:szCs w:val="24"/>
        </w:rPr>
        <w:t>Diane Buchanan (MS), Femke de Boer (SWFPA),</w:t>
      </w:r>
      <w:r w:rsidR="00DF264B" w:rsidRPr="002F4719">
        <w:rPr>
          <w:rFonts w:ascii="Arial" w:hAnsi="Arial" w:cs="Arial"/>
          <w:b/>
          <w:sz w:val="24"/>
          <w:szCs w:val="24"/>
        </w:rPr>
        <w:t xml:space="preserve"> </w:t>
      </w:r>
      <w:r w:rsidR="00DF264B" w:rsidRPr="002F4719">
        <w:rPr>
          <w:rFonts w:ascii="Arial" w:hAnsi="Arial" w:cs="Arial"/>
          <w:bCs/>
          <w:sz w:val="24"/>
          <w:szCs w:val="24"/>
        </w:rPr>
        <w:t>Tommy Finn (CFA)</w:t>
      </w:r>
      <w:r w:rsidR="00DF264B" w:rsidRPr="002F4719">
        <w:rPr>
          <w:rFonts w:ascii="Arial" w:hAnsi="Arial" w:cs="Arial"/>
          <w:sz w:val="24"/>
          <w:szCs w:val="24"/>
        </w:rPr>
        <w:t xml:space="preserve">, </w:t>
      </w:r>
      <w:r w:rsidR="002F4719" w:rsidRPr="002F4719">
        <w:rPr>
          <w:rFonts w:ascii="Arial" w:hAnsi="Arial" w:cs="Arial"/>
          <w:sz w:val="24"/>
          <w:szCs w:val="24"/>
        </w:rPr>
        <w:t xml:space="preserve">Alasdair Hughson (SSDA), </w:t>
      </w:r>
      <w:r w:rsidR="00DF264B" w:rsidRPr="002F4719">
        <w:rPr>
          <w:rFonts w:ascii="Arial" w:hAnsi="Arial" w:cs="Arial"/>
          <w:sz w:val="24"/>
          <w:szCs w:val="24"/>
        </w:rPr>
        <w:t>Alastair McNeill (Chair)</w:t>
      </w:r>
      <w:r w:rsidR="00124CF0">
        <w:rPr>
          <w:rFonts w:ascii="Arial" w:hAnsi="Arial" w:cs="Arial"/>
          <w:sz w:val="24"/>
          <w:szCs w:val="24"/>
        </w:rPr>
        <w:t>,</w:t>
      </w:r>
      <w:r w:rsidR="00DF264B" w:rsidRPr="002F4719">
        <w:rPr>
          <w:rFonts w:ascii="Arial" w:hAnsi="Arial" w:cs="Arial"/>
          <w:sz w:val="24"/>
          <w:szCs w:val="24"/>
        </w:rPr>
        <w:t xml:space="preserve"> Malcolm Morrison (SWFPA) Elaine Whyte (CFA)</w:t>
      </w:r>
    </w:p>
    <w:p w14:paraId="042E5CAC" w14:textId="0B288885" w:rsidR="00DF264B" w:rsidRPr="002F4719" w:rsidRDefault="00DF264B" w:rsidP="00035887">
      <w:pPr>
        <w:spacing w:after="0"/>
        <w:jc w:val="both"/>
        <w:rPr>
          <w:rFonts w:ascii="Arial" w:hAnsi="Arial" w:cs="Arial"/>
          <w:sz w:val="24"/>
          <w:szCs w:val="24"/>
        </w:rPr>
      </w:pPr>
      <w:r w:rsidRPr="002F4719">
        <w:rPr>
          <w:rFonts w:ascii="Arial" w:hAnsi="Arial" w:cs="Arial"/>
          <w:b/>
          <w:bCs/>
          <w:sz w:val="24"/>
          <w:szCs w:val="24"/>
        </w:rPr>
        <w:t xml:space="preserve">VC: (1) Oban - </w:t>
      </w:r>
      <w:r w:rsidRPr="002F4719">
        <w:rPr>
          <w:rFonts w:ascii="Arial" w:hAnsi="Arial" w:cs="Arial"/>
          <w:sz w:val="24"/>
          <w:szCs w:val="24"/>
        </w:rPr>
        <w:t>John MacAlister (JMcA/SWFPA), Allan MacLean (MFA)</w:t>
      </w:r>
      <w:r w:rsidRPr="002F4719">
        <w:rPr>
          <w:rFonts w:ascii="Arial" w:hAnsi="Arial" w:cs="Arial"/>
          <w:b/>
          <w:bCs/>
          <w:sz w:val="24"/>
          <w:szCs w:val="24"/>
        </w:rPr>
        <w:t xml:space="preserve">, </w:t>
      </w:r>
      <w:r w:rsidRPr="002F4719">
        <w:rPr>
          <w:rFonts w:ascii="Arial" w:hAnsi="Arial" w:cs="Arial"/>
          <w:sz w:val="24"/>
          <w:szCs w:val="24"/>
        </w:rPr>
        <w:t>Nick Turnbull (MFA)</w:t>
      </w:r>
    </w:p>
    <w:p w14:paraId="7A925E47" w14:textId="23231266" w:rsidR="00DF264B" w:rsidRPr="002F4719" w:rsidRDefault="00DF264B" w:rsidP="00035887">
      <w:pPr>
        <w:spacing w:after="0"/>
        <w:jc w:val="both"/>
        <w:rPr>
          <w:rFonts w:ascii="Arial" w:hAnsi="Arial" w:cs="Arial"/>
          <w:sz w:val="24"/>
          <w:szCs w:val="24"/>
        </w:rPr>
      </w:pPr>
      <w:r w:rsidRPr="002F4719">
        <w:rPr>
          <w:rFonts w:ascii="Arial" w:hAnsi="Arial" w:cs="Arial"/>
          <w:b/>
          <w:bCs/>
          <w:sz w:val="24"/>
          <w:szCs w:val="24"/>
        </w:rPr>
        <w:t xml:space="preserve">(2) Stornoway – </w:t>
      </w:r>
      <w:r w:rsidRPr="002F4719">
        <w:rPr>
          <w:rFonts w:ascii="Arial" w:hAnsi="Arial" w:cs="Arial"/>
          <w:sz w:val="24"/>
          <w:szCs w:val="24"/>
        </w:rPr>
        <w:t>Dunca</w:t>
      </w:r>
      <w:r w:rsidR="00910B18">
        <w:rPr>
          <w:rFonts w:ascii="Arial" w:hAnsi="Arial" w:cs="Arial"/>
          <w:sz w:val="24"/>
          <w:szCs w:val="24"/>
        </w:rPr>
        <w:t>n</w:t>
      </w:r>
      <w:r w:rsidRPr="002F4719">
        <w:rPr>
          <w:rFonts w:ascii="Arial" w:hAnsi="Arial" w:cs="Arial"/>
          <w:sz w:val="24"/>
          <w:szCs w:val="24"/>
        </w:rPr>
        <w:t xml:space="preserve"> MacInnes (WIFA)</w:t>
      </w:r>
    </w:p>
    <w:p w14:paraId="6D736712" w14:textId="6843CCE6" w:rsidR="00DF264B" w:rsidRDefault="00DF264B" w:rsidP="00035887">
      <w:pPr>
        <w:spacing w:after="0"/>
        <w:jc w:val="both"/>
        <w:rPr>
          <w:rFonts w:ascii="Arial" w:hAnsi="Arial" w:cs="Arial"/>
          <w:sz w:val="24"/>
          <w:szCs w:val="24"/>
        </w:rPr>
      </w:pPr>
      <w:r w:rsidRPr="002F4719">
        <w:rPr>
          <w:rFonts w:ascii="Arial" w:hAnsi="Arial" w:cs="Arial"/>
          <w:b/>
          <w:bCs/>
          <w:sz w:val="24"/>
          <w:szCs w:val="24"/>
        </w:rPr>
        <w:t>Telephone</w:t>
      </w:r>
      <w:r w:rsidR="00662D2F" w:rsidRPr="002F4719">
        <w:rPr>
          <w:rFonts w:ascii="Arial" w:hAnsi="Arial" w:cs="Arial"/>
          <w:sz w:val="24"/>
          <w:szCs w:val="24"/>
        </w:rPr>
        <w:t>:</w:t>
      </w:r>
      <w:r w:rsidRPr="002F4719">
        <w:rPr>
          <w:rFonts w:ascii="Arial" w:hAnsi="Arial" w:cs="Arial"/>
          <w:sz w:val="24"/>
          <w:szCs w:val="24"/>
        </w:rPr>
        <w:t xml:space="preserve"> </w:t>
      </w:r>
      <w:r w:rsidR="00662D2F" w:rsidRPr="002F4719">
        <w:rPr>
          <w:rFonts w:ascii="Arial" w:hAnsi="Arial" w:cs="Arial"/>
          <w:sz w:val="24"/>
          <w:szCs w:val="24"/>
        </w:rPr>
        <w:t>John Hermse (SA)</w:t>
      </w:r>
    </w:p>
    <w:p w14:paraId="522AF25B" w14:textId="54A060AD" w:rsidR="00A64877" w:rsidRPr="00CB7888" w:rsidRDefault="00A64877" w:rsidP="00A64877">
      <w:pPr>
        <w:spacing w:after="0"/>
        <w:jc w:val="both"/>
        <w:rPr>
          <w:rFonts w:ascii="Arial" w:hAnsi="Arial" w:cs="Arial"/>
          <w:sz w:val="24"/>
          <w:szCs w:val="24"/>
        </w:rPr>
      </w:pPr>
      <w:r w:rsidRPr="00CB7888">
        <w:rPr>
          <w:rFonts w:ascii="Arial" w:hAnsi="Arial" w:cs="Arial"/>
          <w:b/>
          <w:bCs/>
          <w:sz w:val="24"/>
          <w:szCs w:val="24"/>
        </w:rPr>
        <w:t>Apologies</w:t>
      </w:r>
      <w:r>
        <w:rPr>
          <w:rFonts w:ascii="Arial" w:hAnsi="Arial" w:cs="Arial"/>
          <w:b/>
          <w:bCs/>
          <w:sz w:val="24"/>
          <w:szCs w:val="24"/>
        </w:rPr>
        <w:t xml:space="preserve">:  </w:t>
      </w:r>
      <w:r>
        <w:rPr>
          <w:rFonts w:ascii="Arial" w:hAnsi="Arial" w:cs="Arial"/>
          <w:sz w:val="24"/>
          <w:szCs w:val="24"/>
        </w:rPr>
        <w:t>Kirsty Dearing (SNH), Alastair Sinclair (SCAD), Alistair Philp (NWRFA)</w:t>
      </w:r>
    </w:p>
    <w:p w14:paraId="0C188CF1" w14:textId="352AEDC2" w:rsidR="00910B18" w:rsidRDefault="00910B18" w:rsidP="00035887">
      <w:pPr>
        <w:spacing w:after="0"/>
        <w:jc w:val="both"/>
        <w:rPr>
          <w:rFonts w:ascii="Arial" w:hAnsi="Arial" w:cs="Arial"/>
          <w:sz w:val="24"/>
          <w:szCs w:val="24"/>
        </w:rPr>
      </w:pPr>
    </w:p>
    <w:p w14:paraId="4AF00E88" w14:textId="77777777" w:rsidR="00910B18" w:rsidRDefault="00910B18" w:rsidP="00035887">
      <w:pPr>
        <w:spacing w:after="0"/>
        <w:jc w:val="both"/>
        <w:rPr>
          <w:rFonts w:ascii="Arial" w:hAnsi="Arial" w:cs="Arial"/>
          <w:sz w:val="24"/>
          <w:szCs w:val="24"/>
        </w:rPr>
      </w:pPr>
    </w:p>
    <w:p w14:paraId="4EED2625" w14:textId="1F6033D3" w:rsidR="00910B18" w:rsidRPr="00910B18" w:rsidRDefault="00910B18" w:rsidP="00035887">
      <w:pPr>
        <w:spacing w:after="0"/>
        <w:jc w:val="both"/>
        <w:rPr>
          <w:rFonts w:ascii="Arial" w:hAnsi="Arial" w:cs="Arial"/>
          <w:b/>
          <w:bCs/>
          <w:sz w:val="24"/>
          <w:szCs w:val="24"/>
        </w:rPr>
      </w:pPr>
      <w:r w:rsidRPr="00910B18">
        <w:rPr>
          <w:rFonts w:ascii="Arial" w:hAnsi="Arial" w:cs="Arial"/>
          <w:b/>
          <w:bCs/>
          <w:sz w:val="24"/>
          <w:szCs w:val="24"/>
        </w:rPr>
        <w:t>Introduction</w:t>
      </w:r>
    </w:p>
    <w:p w14:paraId="43C9E52E" w14:textId="61F1E8DD" w:rsidR="00124CF0" w:rsidRDefault="00910B18" w:rsidP="00960C78">
      <w:pPr>
        <w:spacing w:after="0"/>
        <w:jc w:val="both"/>
        <w:rPr>
          <w:rFonts w:ascii="Arial" w:hAnsi="Arial" w:cs="Arial"/>
          <w:sz w:val="24"/>
          <w:szCs w:val="24"/>
        </w:rPr>
      </w:pPr>
      <w:r w:rsidRPr="00910B18">
        <w:rPr>
          <w:rFonts w:ascii="Arial" w:hAnsi="Arial" w:cs="Arial"/>
          <w:sz w:val="24"/>
          <w:szCs w:val="24"/>
        </w:rPr>
        <w:t xml:space="preserve">The </w:t>
      </w:r>
      <w:r>
        <w:rPr>
          <w:rFonts w:ascii="Arial" w:hAnsi="Arial" w:cs="Arial"/>
          <w:sz w:val="24"/>
          <w:szCs w:val="24"/>
        </w:rPr>
        <w:t>Work Group was formed as a</w:t>
      </w:r>
      <w:r w:rsidR="00124CF0">
        <w:rPr>
          <w:rFonts w:ascii="Arial" w:hAnsi="Arial" w:cs="Arial"/>
          <w:sz w:val="24"/>
          <w:szCs w:val="24"/>
        </w:rPr>
        <w:t>n outcome</w:t>
      </w:r>
      <w:r>
        <w:rPr>
          <w:rFonts w:ascii="Arial" w:hAnsi="Arial" w:cs="Arial"/>
          <w:sz w:val="24"/>
          <w:szCs w:val="24"/>
        </w:rPr>
        <w:t xml:space="preserve"> of the recent WCRIFG Management Committee Meeting in </w:t>
      </w:r>
      <w:r w:rsidR="00124CF0">
        <w:rPr>
          <w:rFonts w:ascii="Arial" w:hAnsi="Arial" w:cs="Arial"/>
          <w:sz w:val="24"/>
          <w:szCs w:val="24"/>
        </w:rPr>
        <w:t>A</w:t>
      </w:r>
      <w:r>
        <w:rPr>
          <w:rFonts w:ascii="Arial" w:hAnsi="Arial" w:cs="Arial"/>
          <w:sz w:val="24"/>
          <w:szCs w:val="24"/>
        </w:rPr>
        <w:t>ugust 2019</w:t>
      </w:r>
      <w:r w:rsidR="00124CF0">
        <w:rPr>
          <w:rFonts w:ascii="Arial" w:hAnsi="Arial" w:cs="Arial"/>
          <w:sz w:val="24"/>
          <w:szCs w:val="24"/>
        </w:rPr>
        <w:t xml:space="preserve"> when the subject</w:t>
      </w:r>
      <w:r>
        <w:rPr>
          <w:rFonts w:ascii="Arial" w:hAnsi="Arial" w:cs="Arial"/>
          <w:sz w:val="24"/>
          <w:szCs w:val="24"/>
        </w:rPr>
        <w:t xml:space="preserve"> </w:t>
      </w:r>
      <w:r w:rsidR="00124CF0">
        <w:rPr>
          <w:rFonts w:ascii="Arial" w:hAnsi="Arial" w:cs="Arial"/>
          <w:sz w:val="24"/>
          <w:szCs w:val="24"/>
        </w:rPr>
        <w:t xml:space="preserve">was an agenda item. </w:t>
      </w:r>
      <w:r>
        <w:rPr>
          <w:rFonts w:ascii="Arial" w:hAnsi="Arial" w:cs="Arial"/>
          <w:sz w:val="24"/>
          <w:szCs w:val="24"/>
        </w:rPr>
        <w:t xml:space="preserve"> </w:t>
      </w:r>
      <w:r w:rsidR="00124CF0">
        <w:rPr>
          <w:rFonts w:ascii="Arial" w:hAnsi="Arial" w:cs="Arial"/>
          <w:sz w:val="24"/>
          <w:szCs w:val="24"/>
        </w:rPr>
        <w:t>T</w:t>
      </w:r>
      <w:r>
        <w:rPr>
          <w:rFonts w:ascii="Arial" w:hAnsi="Arial" w:cs="Arial"/>
          <w:sz w:val="24"/>
          <w:szCs w:val="24"/>
        </w:rPr>
        <w:t xml:space="preserve">he completion of a consultant report prepared for the WCRIFG </w:t>
      </w:r>
      <w:r w:rsidR="00124CF0">
        <w:rPr>
          <w:rFonts w:ascii="Arial" w:hAnsi="Arial" w:cs="Arial"/>
          <w:sz w:val="24"/>
          <w:szCs w:val="24"/>
        </w:rPr>
        <w:t>was circulated to the WCRIFG members in August as a follow-up to the presentation of the draft report at the WCRIFG March Management committee meeting. The consultant Report was based on initial</w:t>
      </w:r>
      <w:r>
        <w:rPr>
          <w:rFonts w:ascii="Arial" w:hAnsi="Arial" w:cs="Arial"/>
          <w:sz w:val="24"/>
          <w:szCs w:val="24"/>
        </w:rPr>
        <w:t xml:space="preserve"> suggestions for scallop management measures in Argyllshire waters south of Mull</w:t>
      </w:r>
      <w:r w:rsidR="00124CF0">
        <w:rPr>
          <w:rFonts w:ascii="Arial" w:hAnsi="Arial" w:cs="Arial"/>
          <w:sz w:val="24"/>
          <w:szCs w:val="24"/>
        </w:rPr>
        <w:t xml:space="preserve"> proposed by the Argyll &amp; Mull Subcommittee and Clyde Subcommittee, respectively</w:t>
      </w:r>
      <w:r>
        <w:rPr>
          <w:rFonts w:ascii="Arial" w:hAnsi="Arial" w:cs="Arial"/>
          <w:sz w:val="24"/>
          <w:szCs w:val="24"/>
        </w:rPr>
        <w:t>.</w:t>
      </w:r>
      <w:r w:rsidR="00124CF0">
        <w:rPr>
          <w:rFonts w:ascii="Arial" w:hAnsi="Arial" w:cs="Arial"/>
          <w:sz w:val="24"/>
          <w:szCs w:val="24"/>
        </w:rPr>
        <w:t xml:space="preserve"> </w:t>
      </w:r>
    </w:p>
    <w:p w14:paraId="0376761F" w14:textId="77777777" w:rsidR="00124CF0" w:rsidRDefault="00124CF0" w:rsidP="00960C78">
      <w:pPr>
        <w:spacing w:after="0"/>
        <w:jc w:val="both"/>
        <w:rPr>
          <w:rFonts w:ascii="Arial" w:hAnsi="Arial" w:cs="Arial"/>
          <w:sz w:val="24"/>
          <w:szCs w:val="24"/>
        </w:rPr>
      </w:pPr>
    </w:p>
    <w:p w14:paraId="68796705" w14:textId="3369F8B1" w:rsidR="00910B18" w:rsidRDefault="00124CF0" w:rsidP="00960C78">
      <w:pPr>
        <w:spacing w:after="0"/>
        <w:jc w:val="both"/>
        <w:rPr>
          <w:rFonts w:ascii="Arial" w:hAnsi="Arial" w:cs="Arial"/>
          <w:sz w:val="24"/>
          <w:szCs w:val="24"/>
        </w:rPr>
      </w:pPr>
      <w:r>
        <w:rPr>
          <w:rFonts w:ascii="Arial" w:hAnsi="Arial" w:cs="Arial"/>
          <w:sz w:val="24"/>
          <w:szCs w:val="24"/>
        </w:rPr>
        <w:t>The outcomes/recommendations of the work group will be reported to the WCRIFG Management Committee meeting in January 2020.</w:t>
      </w:r>
    </w:p>
    <w:p w14:paraId="1E6F2F51" w14:textId="766A5630" w:rsidR="00826428" w:rsidRDefault="00910B18" w:rsidP="00960C78">
      <w:pPr>
        <w:spacing w:after="0"/>
        <w:jc w:val="both"/>
        <w:rPr>
          <w:rFonts w:ascii="Arial" w:hAnsi="Arial" w:cs="Arial"/>
          <w:sz w:val="24"/>
          <w:szCs w:val="24"/>
        </w:rPr>
      </w:pPr>
      <w:r>
        <w:rPr>
          <w:rFonts w:ascii="Arial" w:hAnsi="Arial" w:cs="Arial"/>
          <w:sz w:val="24"/>
          <w:szCs w:val="24"/>
        </w:rPr>
        <w:t xml:space="preserve"> </w:t>
      </w:r>
    </w:p>
    <w:p w14:paraId="12A9C1B3" w14:textId="1578A5E7" w:rsidR="00910B18" w:rsidRDefault="00910B18" w:rsidP="00960C78">
      <w:pPr>
        <w:spacing w:after="0"/>
        <w:jc w:val="both"/>
        <w:rPr>
          <w:rFonts w:ascii="Arial" w:hAnsi="Arial" w:cs="Arial"/>
          <w:sz w:val="24"/>
          <w:szCs w:val="24"/>
        </w:rPr>
      </w:pPr>
    </w:p>
    <w:p w14:paraId="50815965" w14:textId="6BDFDF59" w:rsidR="00910B18" w:rsidRDefault="00910B18" w:rsidP="00960C78">
      <w:pPr>
        <w:spacing w:after="0"/>
        <w:jc w:val="both"/>
        <w:rPr>
          <w:rFonts w:ascii="Arial" w:hAnsi="Arial" w:cs="Arial"/>
          <w:b/>
          <w:bCs/>
          <w:sz w:val="24"/>
          <w:szCs w:val="24"/>
        </w:rPr>
      </w:pPr>
      <w:r w:rsidRPr="00910B18">
        <w:rPr>
          <w:rFonts w:ascii="Arial" w:hAnsi="Arial" w:cs="Arial"/>
          <w:b/>
          <w:bCs/>
          <w:sz w:val="24"/>
          <w:szCs w:val="24"/>
        </w:rPr>
        <w:t>Discussion</w:t>
      </w:r>
    </w:p>
    <w:p w14:paraId="0688477B" w14:textId="16EE0A4A" w:rsidR="00910B18" w:rsidRDefault="00910B18" w:rsidP="00960C78">
      <w:pPr>
        <w:spacing w:after="0"/>
        <w:jc w:val="both"/>
        <w:rPr>
          <w:rFonts w:ascii="Arial" w:hAnsi="Arial" w:cs="Arial"/>
          <w:sz w:val="24"/>
          <w:szCs w:val="24"/>
        </w:rPr>
      </w:pPr>
      <w:r>
        <w:rPr>
          <w:rFonts w:ascii="Arial" w:hAnsi="Arial" w:cs="Arial"/>
          <w:sz w:val="24"/>
          <w:szCs w:val="24"/>
        </w:rPr>
        <w:t>The following bullet points reflect the discussions of the Work Group:</w:t>
      </w:r>
    </w:p>
    <w:p w14:paraId="450D84DC" w14:textId="77777777" w:rsidR="00910B18" w:rsidRPr="00910B18" w:rsidRDefault="00910B18" w:rsidP="00960C78">
      <w:pPr>
        <w:spacing w:after="0"/>
        <w:jc w:val="both"/>
        <w:rPr>
          <w:rFonts w:ascii="Arial" w:hAnsi="Arial" w:cs="Arial"/>
          <w:sz w:val="24"/>
          <w:szCs w:val="24"/>
        </w:rPr>
      </w:pPr>
    </w:p>
    <w:p w14:paraId="5BE8A02E" w14:textId="584C1D13" w:rsidR="00910B18" w:rsidRPr="00910B18" w:rsidRDefault="00910B18" w:rsidP="00910B18">
      <w:pPr>
        <w:pStyle w:val="ListParagraph"/>
        <w:numPr>
          <w:ilvl w:val="0"/>
          <w:numId w:val="34"/>
        </w:numPr>
        <w:rPr>
          <w:rFonts w:ascii="Arial" w:hAnsi="Arial" w:cs="Arial"/>
          <w:sz w:val="24"/>
          <w:szCs w:val="24"/>
        </w:rPr>
      </w:pPr>
      <w:r w:rsidRPr="00910B18">
        <w:rPr>
          <w:rFonts w:ascii="Arial" w:hAnsi="Arial" w:cs="Arial"/>
          <w:sz w:val="24"/>
          <w:szCs w:val="24"/>
        </w:rPr>
        <w:t>There is little point in implementing an increase in Scallop MLS without remote electronic monitoring being implemented first.</w:t>
      </w:r>
    </w:p>
    <w:p w14:paraId="0655F029" w14:textId="0CAFC229" w:rsidR="00910B18" w:rsidRPr="00910B18" w:rsidRDefault="00910B18" w:rsidP="00910B18">
      <w:pPr>
        <w:pStyle w:val="ListParagraph"/>
        <w:numPr>
          <w:ilvl w:val="0"/>
          <w:numId w:val="34"/>
        </w:numPr>
        <w:rPr>
          <w:rFonts w:ascii="Arial" w:hAnsi="Arial" w:cs="Arial"/>
          <w:sz w:val="24"/>
          <w:szCs w:val="24"/>
        </w:rPr>
      </w:pPr>
      <w:r w:rsidRPr="00910B18">
        <w:rPr>
          <w:rFonts w:ascii="Arial" w:hAnsi="Arial" w:cs="Arial"/>
          <w:sz w:val="24"/>
          <w:szCs w:val="24"/>
        </w:rPr>
        <w:t>The fishing industry agreed to a review of the new minimum landing size of 105mm after a few years of its implementation.</w:t>
      </w:r>
    </w:p>
    <w:p w14:paraId="29EB1A81" w14:textId="0DD95769" w:rsidR="00910B18" w:rsidRPr="00910B18" w:rsidRDefault="00910B18" w:rsidP="00910B18">
      <w:pPr>
        <w:pStyle w:val="ListParagraph"/>
        <w:numPr>
          <w:ilvl w:val="0"/>
          <w:numId w:val="34"/>
        </w:numPr>
        <w:rPr>
          <w:rFonts w:ascii="Arial" w:hAnsi="Arial" w:cs="Arial"/>
          <w:sz w:val="24"/>
          <w:szCs w:val="24"/>
        </w:rPr>
      </w:pPr>
      <w:r w:rsidRPr="00910B18">
        <w:rPr>
          <w:rFonts w:ascii="Arial" w:hAnsi="Arial" w:cs="Arial"/>
          <w:sz w:val="24"/>
          <w:szCs w:val="24"/>
        </w:rPr>
        <w:t>Diving is currently out of control on the west coast and management is abysmal. As the MPAs have expanded, the number of rogue dive operators have increased greatly.</w:t>
      </w:r>
    </w:p>
    <w:p w14:paraId="3B6496E3" w14:textId="36BD62D3" w:rsidR="00910B18" w:rsidRPr="00910B18" w:rsidRDefault="00910B18" w:rsidP="00910B18">
      <w:pPr>
        <w:pStyle w:val="ListParagraph"/>
        <w:numPr>
          <w:ilvl w:val="0"/>
          <w:numId w:val="34"/>
        </w:numPr>
        <w:rPr>
          <w:rFonts w:ascii="Arial" w:hAnsi="Arial" w:cs="Arial"/>
          <w:sz w:val="24"/>
          <w:szCs w:val="24"/>
        </w:rPr>
      </w:pPr>
      <w:r w:rsidRPr="00910B18">
        <w:rPr>
          <w:rFonts w:ascii="Arial" w:hAnsi="Arial" w:cs="Arial"/>
          <w:sz w:val="24"/>
          <w:szCs w:val="24"/>
        </w:rPr>
        <w:t>There are large numbers of unregistered 1-2 man bands around the Summer Isles.</w:t>
      </w:r>
    </w:p>
    <w:p w14:paraId="1CFD5C02" w14:textId="77777777" w:rsidR="00910B18" w:rsidRPr="00910B18" w:rsidRDefault="00910B18" w:rsidP="00910B18">
      <w:pPr>
        <w:pStyle w:val="ListParagraph"/>
        <w:numPr>
          <w:ilvl w:val="0"/>
          <w:numId w:val="34"/>
        </w:numPr>
        <w:rPr>
          <w:rFonts w:ascii="Arial" w:hAnsi="Arial" w:cs="Arial"/>
          <w:sz w:val="24"/>
          <w:szCs w:val="24"/>
        </w:rPr>
      </w:pPr>
      <w:r w:rsidRPr="00910B18">
        <w:rPr>
          <w:rFonts w:ascii="Arial" w:hAnsi="Arial" w:cs="Arial"/>
          <w:sz w:val="24"/>
          <w:szCs w:val="24"/>
        </w:rPr>
        <w:t>There was general support for something similar to the Hobby Fishermen SSI for scallop divers.</w:t>
      </w:r>
    </w:p>
    <w:p w14:paraId="3EBF6E87" w14:textId="77777777" w:rsidR="00910B18" w:rsidRPr="00910B18" w:rsidRDefault="00910B18" w:rsidP="00910B18">
      <w:pPr>
        <w:pStyle w:val="ListParagraph"/>
        <w:numPr>
          <w:ilvl w:val="0"/>
          <w:numId w:val="34"/>
        </w:numPr>
        <w:rPr>
          <w:rFonts w:ascii="Arial" w:hAnsi="Arial" w:cs="Arial"/>
          <w:sz w:val="24"/>
          <w:szCs w:val="24"/>
        </w:rPr>
      </w:pPr>
      <w:r w:rsidRPr="00910B18">
        <w:rPr>
          <w:rFonts w:ascii="Arial" w:hAnsi="Arial" w:cs="Arial"/>
          <w:sz w:val="24"/>
          <w:szCs w:val="24"/>
        </w:rPr>
        <w:lastRenderedPageBreak/>
        <w:t>Previous work done by Simon Dryden on better identify and prosecute rogue operators through Registration of Buyers and Sellers legislation was mentioned. This led to discussion on the need for a multi-facetted, multi-agency approach to enforcement of this issue by Marine Scotland.</w:t>
      </w:r>
    </w:p>
    <w:p w14:paraId="50FFF48D" w14:textId="77777777" w:rsidR="00910B18" w:rsidRPr="00910B18" w:rsidRDefault="00910B18" w:rsidP="00910B18">
      <w:pPr>
        <w:pStyle w:val="ListParagraph"/>
        <w:numPr>
          <w:ilvl w:val="0"/>
          <w:numId w:val="34"/>
        </w:numPr>
        <w:rPr>
          <w:rFonts w:ascii="Arial" w:hAnsi="Arial" w:cs="Arial"/>
          <w:sz w:val="24"/>
          <w:szCs w:val="24"/>
        </w:rPr>
      </w:pPr>
      <w:r w:rsidRPr="00910B18">
        <w:rPr>
          <w:rFonts w:ascii="Arial" w:hAnsi="Arial" w:cs="Arial"/>
          <w:sz w:val="24"/>
          <w:szCs w:val="24"/>
        </w:rPr>
        <w:t>There was discussion of a curfew scheme for scallop fishing, whether this would be at odds with the current days at sea method of regulating the fishery and whether this scheme could be modified to ‘hours at sea’.</w:t>
      </w:r>
    </w:p>
    <w:p w14:paraId="0655B851" w14:textId="464F36EA" w:rsidR="00910B18" w:rsidRPr="00910B18" w:rsidRDefault="00910B18" w:rsidP="00910B18">
      <w:pPr>
        <w:pStyle w:val="ListParagraph"/>
        <w:numPr>
          <w:ilvl w:val="0"/>
          <w:numId w:val="34"/>
        </w:numPr>
        <w:rPr>
          <w:rFonts w:ascii="Arial" w:hAnsi="Arial" w:cs="Arial"/>
          <w:sz w:val="24"/>
          <w:szCs w:val="24"/>
        </w:rPr>
      </w:pPr>
      <w:r w:rsidRPr="00910B18">
        <w:rPr>
          <w:rFonts w:ascii="Arial" w:hAnsi="Arial" w:cs="Arial"/>
          <w:sz w:val="24"/>
          <w:szCs w:val="24"/>
        </w:rPr>
        <w:t>Lynda Blackadder’s stock assessment data should be consulted in order to make management decisions.</w:t>
      </w:r>
    </w:p>
    <w:p w14:paraId="218CAEE7" w14:textId="7E391451" w:rsidR="00910B18" w:rsidRPr="00910B18" w:rsidRDefault="00910B18" w:rsidP="00910B18">
      <w:pPr>
        <w:pStyle w:val="ListParagraph"/>
        <w:numPr>
          <w:ilvl w:val="0"/>
          <w:numId w:val="34"/>
        </w:numPr>
        <w:rPr>
          <w:rFonts w:ascii="Arial" w:hAnsi="Arial" w:cs="Arial"/>
          <w:sz w:val="24"/>
          <w:szCs w:val="24"/>
        </w:rPr>
      </w:pPr>
      <w:r w:rsidRPr="00910B18">
        <w:rPr>
          <w:rFonts w:ascii="Arial" w:hAnsi="Arial" w:cs="Arial"/>
          <w:sz w:val="24"/>
          <w:szCs w:val="24"/>
        </w:rPr>
        <w:t>Curfews would advantage non-nomadic vessels but long steaming times and diversion of effort to specific places would have a major negative impact on larger nomadic vessels.</w:t>
      </w:r>
    </w:p>
    <w:p w14:paraId="2D1EA597" w14:textId="682CD747" w:rsidR="00910B18" w:rsidRPr="00910B18" w:rsidRDefault="00910B18" w:rsidP="00910B18">
      <w:pPr>
        <w:pStyle w:val="ListParagraph"/>
        <w:numPr>
          <w:ilvl w:val="0"/>
          <w:numId w:val="34"/>
        </w:numPr>
        <w:rPr>
          <w:rFonts w:ascii="Arial" w:hAnsi="Arial" w:cs="Arial"/>
          <w:sz w:val="24"/>
          <w:szCs w:val="24"/>
        </w:rPr>
      </w:pPr>
      <w:r w:rsidRPr="00910B18">
        <w:rPr>
          <w:rFonts w:ascii="Arial" w:hAnsi="Arial" w:cs="Arial"/>
          <w:sz w:val="24"/>
          <w:szCs w:val="24"/>
        </w:rPr>
        <w:t>In support of a curfew system, the use of REM would allow authorities to differentiate between steaming and fishing time.</w:t>
      </w:r>
    </w:p>
    <w:p w14:paraId="0BC36B40" w14:textId="4DF7246F" w:rsidR="00910B18" w:rsidRPr="00910B18" w:rsidRDefault="00910B18" w:rsidP="00910B18">
      <w:pPr>
        <w:pStyle w:val="ListParagraph"/>
        <w:numPr>
          <w:ilvl w:val="0"/>
          <w:numId w:val="34"/>
        </w:numPr>
        <w:rPr>
          <w:rFonts w:ascii="Arial" w:hAnsi="Arial" w:cs="Arial"/>
          <w:sz w:val="24"/>
          <w:szCs w:val="24"/>
        </w:rPr>
      </w:pPr>
      <w:r w:rsidRPr="00910B18">
        <w:rPr>
          <w:rFonts w:ascii="Arial" w:hAnsi="Arial" w:cs="Arial"/>
          <w:sz w:val="24"/>
          <w:szCs w:val="24"/>
        </w:rPr>
        <w:t>There are observations of the Isle of Man scallop fishery that suggest it is deteriorating year on year in spite of use of a curfew system.</w:t>
      </w:r>
    </w:p>
    <w:p w14:paraId="62F61E1C" w14:textId="68C678EA" w:rsidR="00910B18" w:rsidRDefault="00910B18" w:rsidP="00910B18">
      <w:pPr>
        <w:pStyle w:val="ListParagraph"/>
        <w:numPr>
          <w:ilvl w:val="0"/>
          <w:numId w:val="34"/>
        </w:numPr>
        <w:rPr>
          <w:rFonts w:ascii="Arial" w:hAnsi="Arial" w:cs="Arial"/>
          <w:sz w:val="24"/>
          <w:szCs w:val="24"/>
        </w:rPr>
      </w:pPr>
      <w:r w:rsidRPr="00910B18">
        <w:rPr>
          <w:rFonts w:ascii="Arial" w:hAnsi="Arial" w:cs="Arial"/>
          <w:sz w:val="24"/>
          <w:szCs w:val="24"/>
        </w:rPr>
        <w:t>It was agreed to keep curfew systems on the table as there would be no means to trial such a scheme until Modernisation of the Inshore Fleet Programme was further developed anyway.</w:t>
      </w:r>
    </w:p>
    <w:p w14:paraId="21199DD3" w14:textId="77777777" w:rsidR="00910B18" w:rsidRPr="00910B18" w:rsidRDefault="00910B18" w:rsidP="00910B18">
      <w:pPr>
        <w:pStyle w:val="ListParagraph"/>
        <w:rPr>
          <w:rFonts w:ascii="Arial" w:hAnsi="Arial" w:cs="Arial"/>
          <w:sz w:val="24"/>
          <w:szCs w:val="24"/>
        </w:rPr>
      </w:pPr>
    </w:p>
    <w:p w14:paraId="6EE47DA1" w14:textId="761A0C3C" w:rsidR="00910B18" w:rsidRPr="00910B18" w:rsidRDefault="00910B18" w:rsidP="00910B18">
      <w:pPr>
        <w:rPr>
          <w:rFonts w:ascii="Arial" w:hAnsi="Arial" w:cs="Arial"/>
          <w:b/>
          <w:bCs/>
          <w:sz w:val="24"/>
          <w:szCs w:val="24"/>
        </w:rPr>
      </w:pPr>
      <w:r w:rsidRPr="00910B18">
        <w:rPr>
          <w:rFonts w:ascii="Arial" w:hAnsi="Arial" w:cs="Arial"/>
          <w:b/>
          <w:bCs/>
          <w:sz w:val="24"/>
          <w:szCs w:val="24"/>
        </w:rPr>
        <w:t>Actions</w:t>
      </w:r>
    </w:p>
    <w:p w14:paraId="1460AD64" w14:textId="5C58F614" w:rsidR="00910B18" w:rsidRDefault="00910B18" w:rsidP="00910B18">
      <w:pPr>
        <w:pStyle w:val="ListParagraph"/>
        <w:numPr>
          <w:ilvl w:val="0"/>
          <w:numId w:val="35"/>
        </w:numPr>
        <w:spacing w:after="0"/>
        <w:jc w:val="both"/>
        <w:rPr>
          <w:rFonts w:ascii="Arial" w:hAnsi="Arial" w:cs="Arial"/>
          <w:sz w:val="24"/>
          <w:szCs w:val="24"/>
        </w:rPr>
      </w:pPr>
      <w:r>
        <w:rPr>
          <w:rFonts w:ascii="Arial" w:hAnsi="Arial" w:cs="Arial"/>
          <w:sz w:val="24"/>
          <w:szCs w:val="24"/>
        </w:rPr>
        <w:t xml:space="preserve">Marine Scotland to </w:t>
      </w:r>
      <w:r w:rsidR="00066E22">
        <w:rPr>
          <w:rFonts w:ascii="Arial" w:hAnsi="Arial" w:cs="Arial"/>
          <w:sz w:val="24"/>
          <w:szCs w:val="24"/>
        </w:rPr>
        <w:t>follow-up potential of multi-agency action against rogue operators</w:t>
      </w:r>
    </w:p>
    <w:p w14:paraId="0E8320C8" w14:textId="4B398D22" w:rsidR="00066E22" w:rsidRDefault="00066E22" w:rsidP="00910B18">
      <w:pPr>
        <w:pStyle w:val="ListParagraph"/>
        <w:numPr>
          <w:ilvl w:val="0"/>
          <w:numId w:val="35"/>
        </w:numPr>
        <w:spacing w:after="0"/>
        <w:jc w:val="both"/>
        <w:rPr>
          <w:rFonts w:ascii="Arial" w:hAnsi="Arial" w:cs="Arial"/>
          <w:sz w:val="24"/>
          <w:szCs w:val="24"/>
        </w:rPr>
      </w:pPr>
      <w:r>
        <w:rPr>
          <w:rFonts w:ascii="Arial" w:hAnsi="Arial" w:cs="Arial"/>
          <w:sz w:val="24"/>
          <w:szCs w:val="24"/>
        </w:rPr>
        <w:t>Suggested there should be a further work group meeting circa February 2020</w:t>
      </w:r>
    </w:p>
    <w:p w14:paraId="79E83D2C" w14:textId="0B1A88DC" w:rsidR="00066E22" w:rsidRDefault="00066E22" w:rsidP="00910B18">
      <w:pPr>
        <w:pStyle w:val="ListParagraph"/>
        <w:numPr>
          <w:ilvl w:val="0"/>
          <w:numId w:val="35"/>
        </w:numPr>
        <w:spacing w:after="0"/>
        <w:jc w:val="both"/>
        <w:rPr>
          <w:rFonts w:ascii="Arial" w:hAnsi="Arial" w:cs="Arial"/>
          <w:sz w:val="24"/>
          <w:szCs w:val="24"/>
        </w:rPr>
      </w:pPr>
      <w:r>
        <w:rPr>
          <w:rFonts w:ascii="Arial" w:hAnsi="Arial" w:cs="Arial"/>
          <w:sz w:val="24"/>
          <w:szCs w:val="24"/>
        </w:rPr>
        <w:t>Marine Scotland Science input requested for next Work Group meeting re: stock assessments</w:t>
      </w:r>
    </w:p>
    <w:p w14:paraId="1401126D" w14:textId="1F0B355A" w:rsidR="00066E22" w:rsidRDefault="00066E22" w:rsidP="00910B18">
      <w:pPr>
        <w:pStyle w:val="ListParagraph"/>
        <w:numPr>
          <w:ilvl w:val="0"/>
          <w:numId w:val="35"/>
        </w:numPr>
        <w:spacing w:after="0"/>
        <w:jc w:val="both"/>
        <w:rPr>
          <w:rFonts w:ascii="Arial" w:hAnsi="Arial" w:cs="Arial"/>
          <w:sz w:val="24"/>
          <w:szCs w:val="24"/>
        </w:rPr>
      </w:pPr>
      <w:r>
        <w:rPr>
          <w:rFonts w:ascii="Arial" w:hAnsi="Arial" w:cs="Arial"/>
          <w:sz w:val="24"/>
          <w:szCs w:val="24"/>
        </w:rPr>
        <w:t xml:space="preserve">WCRIFG members should consider proposals for scallops’ management in one or others of the areas identified in the consultant report. This could be done by means of a paper to the next Work Group </w:t>
      </w:r>
      <w:r w:rsidR="00124CF0">
        <w:rPr>
          <w:rFonts w:ascii="Arial" w:hAnsi="Arial" w:cs="Arial"/>
          <w:sz w:val="24"/>
          <w:szCs w:val="24"/>
        </w:rPr>
        <w:t>m</w:t>
      </w:r>
      <w:r>
        <w:rPr>
          <w:rFonts w:ascii="Arial" w:hAnsi="Arial" w:cs="Arial"/>
          <w:sz w:val="24"/>
          <w:szCs w:val="24"/>
        </w:rPr>
        <w:t>eeting</w:t>
      </w:r>
      <w:r w:rsidR="00124CF0">
        <w:rPr>
          <w:rFonts w:ascii="Arial" w:hAnsi="Arial" w:cs="Arial"/>
          <w:sz w:val="24"/>
          <w:szCs w:val="24"/>
        </w:rPr>
        <w:t>.</w:t>
      </w:r>
    </w:p>
    <w:p w14:paraId="0C0A7E10" w14:textId="1AFCA395" w:rsidR="00124CF0" w:rsidRDefault="00124CF0" w:rsidP="00124CF0">
      <w:pPr>
        <w:spacing w:after="0"/>
        <w:jc w:val="both"/>
        <w:rPr>
          <w:rFonts w:ascii="Arial" w:hAnsi="Arial" w:cs="Arial"/>
          <w:sz w:val="24"/>
          <w:szCs w:val="24"/>
        </w:rPr>
      </w:pPr>
    </w:p>
    <w:p w14:paraId="691C5A53" w14:textId="77777777" w:rsidR="00124CF0" w:rsidRPr="00124CF0" w:rsidRDefault="00124CF0" w:rsidP="00124CF0">
      <w:pPr>
        <w:spacing w:after="0"/>
        <w:jc w:val="both"/>
        <w:rPr>
          <w:rFonts w:ascii="Arial" w:hAnsi="Arial" w:cs="Arial"/>
          <w:sz w:val="24"/>
          <w:szCs w:val="24"/>
        </w:rPr>
      </w:pPr>
    </w:p>
    <w:p w14:paraId="2F3FC218" w14:textId="5CF41CEB" w:rsidR="00124CF0" w:rsidRPr="00910B18" w:rsidRDefault="00124CF0" w:rsidP="00124CF0">
      <w:pPr>
        <w:pStyle w:val="ListParagraph"/>
        <w:spacing w:after="0"/>
        <w:jc w:val="both"/>
        <w:rPr>
          <w:rFonts w:ascii="Arial" w:hAnsi="Arial" w:cs="Arial"/>
          <w:sz w:val="24"/>
          <w:szCs w:val="24"/>
        </w:rPr>
      </w:pPr>
    </w:p>
    <w:p w14:paraId="2A76F897" w14:textId="77777777" w:rsidR="00826428" w:rsidRPr="00910B18" w:rsidRDefault="00826428" w:rsidP="00826428">
      <w:pPr>
        <w:spacing w:after="0"/>
        <w:ind w:left="720"/>
        <w:jc w:val="both"/>
        <w:rPr>
          <w:rFonts w:ascii="Arial" w:hAnsi="Arial" w:cs="Arial"/>
          <w:sz w:val="24"/>
          <w:szCs w:val="24"/>
        </w:rPr>
      </w:pPr>
    </w:p>
    <w:p w14:paraId="0E326951" w14:textId="77777777" w:rsidR="001B3E08" w:rsidRDefault="001B3E08" w:rsidP="001B3E08">
      <w:pPr>
        <w:spacing w:after="0"/>
        <w:ind w:left="360"/>
        <w:jc w:val="both"/>
        <w:rPr>
          <w:rFonts w:ascii="Times New Roman" w:hAnsi="Times New Roman"/>
          <w:sz w:val="24"/>
          <w:szCs w:val="24"/>
        </w:rPr>
      </w:pPr>
    </w:p>
    <w:p w14:paraId="3EFF0844" w14:textId="77777777" w:rsidR="001B3E08" w:rsidRDefault="001B3E08" w:rsidP="001B3E08">
      <w:pPr>
        <w:spacing w:after="0"/>
        <w:ind w:left="360"/>
        <w:jc w:val="both"/>
        <w:rPr>
          <w:rFonts w:ascii="Times New Roman" w:hAnsi="Times New Roman"/>
          <w:sz w:val="24"/>
          <w:szCs w:val="24"/>
        </w:rPr>
      </w:pPr>
    </w:p>
    <w:p w14:paraId="53478399" w14:textId="71A16F2F" w:rsidR="00662D2F" w:rsidRPr="001B3E08" w:rsidRDefault="00662D2F" w:rsidP="00662D2F">
      <w:pPr>
        <w:spacing w:after="0"/>
        <w:jc w:val="both"/>
        <w:rPr>
          <w:rFonts w:ascii="Times New Roman" w:hAnsi="Times New Roman"/>
          <w:sz w:val="24"/>
          <w:szCs w:val="24"/>
        </w:rPr>
      </w:pPr>
    </w:p>
    <w:p w14:paraId="59895091" w14:textId="77777777" w:rsidR="001B3E08" w:rsidRPr="001B3E08" w:rsidRDefault="001B3E08" w:rsidP="001B3E08">
      <w:pPr>
        <w:ind w:left="720"/>
        <w:rPr>
          <w:rFonts w:ascii="Times New Roman" w:hAnsi="Times New Roman"/>
          <w:sz w:val="24"/>
          <w:szCs w:val="24"/>
        </w:rPr>
      </w:pPr>
    </w:p>
    <w:p w14:paraId="03E4B72D" w14:textId="77777777" w:rsidR="001B3E08" w:rsidRPr="00B77D53" w:rsidRDefault="001B3E08" w:rsidP="00F575C5">
      <w:pPr>
        <w:spacing w:after="0"/>
        <w:jc w:val="both"/>
        <w:rPr>
          <w:rFonts w:ascii="Times New Roman" w:hAnsi="Times New Roman"/>
          <w:sz w:val="24"/>
          <w:szCs w:val="24"/>
        </w:rPr>
      </w:pPr>
    </w:p>
    <w:p w14:paraId="7853ED6B" w14:textId="77777777" w:rsidR="00124986" w:rsidRPr="00B470C0" w:rsidRDefault="00124986" w:rsidP="00B470C0">
      <w:pPr>
        <w:tabs>
          <w:tab w:val="left" w:pos="1560"/>
          <w:tab w:val="left" w:pos="3686"/>
          <w:tab w:val="left" w:pos="6096"/>
          <w:tab w:val="left" w:pos="7371"/>
          <w:tab w:val="left" w:pos="7797"/>
        </w:tabs>
        <w:spacing w:after="0"/>
        <w:rPr>
          <w:bCs/>
          <w:iCs/>
          <w:lang w:eastAsia="en-GB"/>
        </w:rPr>
      </w:pPr>
    </w:p>
    <w:sectPr w:rsidR="00124986" w:rsidRPr="00B470C0" w:rsidSect="0093274C">
      <w:headerReference w:type="even" r:id="rId7"/>
      <w:headerReference w:type="default" r:id="rId8"/>
      <w:footerReference w:type="even" r:id="rId9"/>
      <w:footerReference w:type="default" r:id="rId10"/>
      <w:headerReference w:type="first" r:id="rId11"/>
      <w:footerReference w:type="first" r:id="rId12"/>
      <w:pgSz w:w="11906" w:h="16838"/>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18B91" w14:textId="77777777" w:rsidR="00F0445C" w:rsidRDefault="00F0445C" w:rsidP="00422B21">
      <w:pPr>
        <w:spacing w:after="0" w:line="240" w:lineRule="auto"/>
      </w:pPr>
      <w:r>
        <w:separator/>
      </w:r>
    </w:p>
  </w:endnote>
  <w:endnote w:type="continuationSeparator" w:id="0">
    <w:p w14:paraId="7862CE63" w14:textId="77777777" w:rsidR="00F0445C" w:rsidRDefault="00F0445C" w:rsidP="00422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84AB6" w14:textId="77777777" w:rsidR="00422B21" w:rsidRDefault="00422B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4DB84" w14:textId="77777777" w:rsidR="00422B21" w:rsidRDefault="00422B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98C7C" w14:textId="77777777" w:rsidR="00422B21" w:rsidRDefault="00422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A0130" w14:textId="77777777" w:rsidR="00F0445C" w:rsidRDefault="00F0445C" w:rsidP="00422B21">
      <w:pPr>
        <w:spacing w:after="0" w:line="240" w:lineRule="auto"/>
      </w:pPr>
      <w:r>
        <w:separator/>
      </w:r>
    </w:p>
  </w:footnote>
  <w:footnote w:type="continuationSeparator" w:id="0">
    <w:p w14:paraId="35751E5F" w14:textId="77777777" w:rsidR="00F0445C" w:rsidRDefault="00F0445C" w:rsidP="00422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22BBC" w14:textId="77777777" w:rsidR="00422B21" w:rsidRDefault="00422B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500713"/>
      <w:docPartObj>
        <w:docPartGallery w:val="Watermarks"/>
        <w:docPartUnique/>
      </w:docPartObj>
    </w:sdtPr>
    <w:sdtEndPr/>
    <w:sdtContent>
      <w:p w14:paraId="01104C2F" w14:textId="64AEFFDB" w:rsidR="00422B21" w:rsidRDefault="00D1099D">
        <w:pPr>
          <w:pStyle w:val="Header"/>
        </w:pPr>
        <w:r>
          <w:rPr>
            <w:noProof/>
          </w:rPr>
          <w:pict w14:anchorId="75CF64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8EBAA" w14:textId="77777777" w:rsidR="00422B21" w:rsidRDefault="00422B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6083"/>
    <w:multiLevelType w:val="hybridMultilevel"/>
    <w:tmpl w:val="5E8A407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4A320D8"/>
    <w:multiLevelType w:val="hybridMultilevel"/>
    <w:tmpl w:val="F104C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B4A49"/>
    <w:multiLevelType w:val="hybridMultilevel"/>
    <w:tmpl w:val="F5B4BDFC"/>
    <w:lvl w:ilvl="0" w:tplc="5364B108">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 w15:restartNumberingAfterBreak="0">
    <w:nsid w:val="0C0956C3"/>
    <w:multiLevelType w:val="hybridMultilevel"/>
    <w:tmpl w:val="4B3EE0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9020F8"/>
    <w:multiLevelType w:val="hybridMultilevel"/>
    <w:tmpl w:val="B4F82A2E"/>
    <w:lvl w:ilvl="0" w:tplc="A9CC7750">
      <w:start w:val="1"/>
      <w:numFmt w:val="lowerRoman"/>
      <w:lvlText w:val="(%1)"/>
      <w:lvlJc w:val="left"/>
      <w:pPr>
        <w:ind w:left="1800" w:hanging="720"/>
      </w:pPr>
      <w:rPr>
        <w:rFonts w:ascii="Calibri" w:hAnsi="Calibri" w:cs="Times New Roman"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CA3759E"/>
    <w:multiLevelType w:val="hybridMultilevel"/>
    <w:tmpl w:val="B34637A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0FCD54C5"/>
    <w:multiLevelType w:val="hybridMultilevel"/>
    <w:tmpl w:val="DCAC72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EB7178"/>
    <w:multiLevelType w:val="hybridMultilevel"/>
    <w:tmpl w:val="0AD4B2D0"/>
    <w:lvl w:ilvl="0" w:tplc="2ACAFD90">
      <w:numFmt w:val="bullet"/>
      <w:lvlText w:val="-"/>
      <w:lvlJc w:val="left"/>
      <w:pPr>
        <w:ind w:left="408" w:hanging="360"/>
      </w:pPr>
      <w:rPr>
        <w:rFonts w:ascii="Calibri" w:eastAsia="Times New Roman" w:hAnsi="Calibri" w:cs="Arial"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8" w15:restartNumberingAfterBreak="0">
    <w:nsid w:val="1487307B"/>
    <w:multiLevelType w:val="hybridMultilevel"/>
    <w:tmpl w:val="49F24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983974"/>
    <w:multiLevelType w:val="hybridMultilevel"/>
    <w:tmpl w:val="875EC776"/>
    <w:lvl w:ilvl="0" w:tplc="6804E788">
      <w:numFmt w:val="bullet"/>
      <w:lvlText w:val="-"/>
      <w:lvlJc w:val="left"/>
      <w:pPr>
        <w:ind w:left="1440" w:hanging="360"/>
      </w:pPr>
      <w:rPr>
        <w:rFonts w:ascii="Calibri" w:eastAsia="Times New Roman" w:hAnsi="Calibri"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66D1736"/>
    <w:multiLevelType w:val="hybridMultilevel"/>
    <w:tmpl w:val="2398D5F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1ADB7DC9"/>
    <w:multiLevelType w:val="hybridMultilevel"/>
    <w:tmpl w:val="A448CA10"/>
    <w:lvl w:ilvl="0" w:tplc="BD4EF2CC">
      <w:start w:val="10"/>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E624D15"/>
    <w:multiLevelType w:val="hybridMultilevel"/>
    <w:tmpl w:val="ACE41B5A"/>
    <w:lvl w:ilvl="0" w:tplc="ACFCC302">
      <w:numFmt w:val="bullet"/>
      <w:lvlText w:val="-"/>
      <w:lvlJc w:val="left"/>
      <w:pPr>
        <w:ind w:left="720" w:hanging="360"/>
      </w:pPr>
      <w:rPr>
        <w:rFonts w:ascii="Calibri" w:eastAsia="Times New Roman" w:hAnsi="Calibri"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9E7925"/>
    <w:multiLevelType w:val="hybridMultilevel"/>
    <w:tmpl w:val="6E10B55E"/>
    <w:lvl w:ilvl="0" w:tplc="F84E8D9E">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4C6D67"/>
    <w:multiLevelType w:val="hybridMultilevel"/>
    <w:tmpl w:val="8DF09F4A"/>
    <w:lvl w:ilvl="0" w:tplc="9BE29584">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020C57"/>
    <w:multiLevelType w:val="hybridMultilevel"/>
    <w:tmpl w:val="CBB442C8"/>
    <w:lvl w:ilvl="0" w:tplc="E02A25CE">
      <w:start w:val="18"/>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20232B"/>
    <w:multiLevelType w:val="hybridMultilevel"/>
    <w:tmpl w:val="E514B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471975"/>
    <w:multiLevelType w:val="hybridMultilevel"/>
    <w:tmpl w:val="B9D84A7A"/>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3A21420A"/>
    <w:multiLevelType w:val="hybridMultilevel"/>
    <w:tmpl w:val="8C260908"/>
    <w:lvl w:ilvl="0" w:tplc="E942462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C5D7447"/>
    <w:multiLevelType w:val="hybridMultilevel"/>
    <w:tmpl w:val="3A764050"/>
    <w:lvl w:ilvl="0" w:tplc="B234133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D006CC2"/>
    <w:multiLevelType w:val="hybridMultilevel"/>
    <w:tmpl w:val="C2D29128"/>
    <w:lvl w:ilvl="0" w:tplc="51F483C0">
      <w:start w:val="1"/>
      <w:numFmt w:val="bullet"/>
      <w:lvlText w:val="-"/>
      <w:lvlJc w:val="left"/>
      <w:pPr>
        <w:ind w:left="1080" w:hanging="360"/>
      </w:pPr>
      <w:rPr>
        <w:rFonts w:ascii="Calibri" w:eastAsia="Times New Roman"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27011B"/>
    <w:multiLevelType w:val="hybridMultilevel"/>
    <w:tmpl w:val="F2ECFB0A"/>
    <w:lvl w:ilvl="0" w:tplc="BD4EF2CC">
      <w:start w:val="10"/>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01161E"/>
    <w:multiLevelType w:val="hybridMultilevel"/>
    <w:tmpl w:val="41469768"/>
    <w:lvl w:ilvl="0" w:tplc="9BE29584">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9A1B8A"/>
    <w:multiLevelType w:val="hybridMultilevel"/>
    <w:tmpl w:val="3A202612"/>
    <w:lvl w:ilvl="0" w:tplc="9BE29584">
      <w:start w:val="1"/>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CF6308"/>
    <w:multiLevelType w:val="hybridMultilevel"/>
    <w:tmpl w:val="7D8CE102"/>
    <w:lvl w:ilvl="0" w:tplc="24AEA976">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5" w15:restartNumberingAfterBreak="0">
    <w:nsid w:val="62952BF8"/>
    <w:multiLevelType w:val="hybridMultilevel"/>
    <w:tmpl w:val="E0E2D23C"/>
    <w:lvl w:ilvl="0" w:tplc="6804E788">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0839E1"/>
    <w:multiLevelType w:val="hybridMultilevel"/>
    <w:tmpl w:val="186E9380"/>
    <w:lvl w:ilvl="0" w:tplc="9BE29584">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CC17DC"/>
    <w:multiLevelType w:val="hybridMultilevel"/>
    <w:tmpl w:val="E48A34A8"/>
    <w:lvl w:ilvl="0" w:tplc="ECAE51F6">
      <w:numFmt w:val="bullet"/>
      <w:lvlText w:val="-"/>
      <w:lvlJc w:val="left"/>
      <w:pPr>
        <w:ind w:left="408" w:hanging="360"/>
      </w:pPr>
      <w:rPr>
        <w:rFonts w:ascii="Calibri" w:eastAsia="Times New Roman" w:hAnsi="Calibri" w:cs="Arial" w:hint="default"/>
        <w:i/>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8" w15:restartNumberingAfterBreak="0">
    <w:nsid w:val="6CEF59FE"/>
    <w:multiLevelType w:val="hybridMultilevel"/>
    <w:tmpl w:val="626C5714"/>
    <w:lvl w:ilvl="0" w:tplc="6804E788">
      <w:numFmt w:val="bullet"/>
      <w:lvlText w:val="-"/>
      <w:lvlJc w:val="left"/>
      <w:pPr>
        <w:ind w:left="1037" w:hanging="360"/>
      </w:pPr>
      <w:rPr>
        <w:rFonts w:ascii="Calibri" w:eastAsia="Times New Roman" w:hAnsi="Calibri" w:cs="Aria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29" w15:restartNumberingAfterBreak="0">
    <w:nsid w:val="74DB36FD"/>
    <w:multiLevelType w:val="hybridMultilevel"/>
    <w:tmpl w:val="ECF65C1E"/>
    <w:lvl w:ilvl="0" w:tplc="CABAE474">
      <w:start w:val="18"/>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4352A7"/>
    <w:multiLevelType w:val="hybridMultilevel"/>
    <w:tmpl w:val="E1FC0C0E"/>
    <w:lvl w:ilvl="0" w:tplc="4014B6D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D6756E"/>
    <w:multiLevelType w:val="hybridMultilevel"/>
    <w:tmpl w:val="A6A48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E73B8A"/>
    <w:multiLevelType w:val="hybridMultilevel"/>
    <w:tmpl w:val="71EA7B1E"/>
    <w:lvl w:ilvl="0" w:tplc="485AFE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24"/>
  </w:num>
  <w:num w:numId="3">
    <w:abstractNumId w:val="17"/>
  </w:num>
  <w:num w:numId="4">
    <w:abstractNumId w:val="5"/>
  </w:num>
  <w:num w:numId="5">
    <w:abstractNumId w:val="0"/>
  </w:num>
  <w:num w:numId="6">
    <w:abstractNumId w:val="3"/>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15"/>
  </w:num>
  <w:num w:numId="11">
    <w:abstractNumId w:val="7"/>
  </w:num>
  <w:num w:numId="12">
    <w:abstractNumId w:val="27"/>
  </w:num>
  <w:num w:numId="13">
    <w:abstractNumId w:val="13"/>
  </w:num>
  <w:num w:numId="14">
    <w:abstractNumId w:val="25"/>
  </w:num>
  <w:num w:numId="15">
    <w:abstractNumId w:val="30"/>
  </w:num>
  <w:num w:numId="16">
    <w:abstractNumId w:val="8"/>
  </w:num>
  <w:num w:numId="17">
    <w:abstractNumId w:val="31"/>
  </w:num>
  <w:num w:numId="18">
    <w:abstractNumId w:val="23"/>
  </w:num>
  <w:num w:numId="19">
    <w:abstractNumId w:val="14"/>
  </w:num>
  <w:num w:numId="20">
    <w:abstractNumId w:val="22"/>
  </w:num>
  <w:num w:numId="21">
    <w:abstractNumId w:val="26"/>
  </w:num>
  <w:num w:numId="22">
    <w:abstractNumId w:val="12"/>
  </w:num>
  <w:num w:numId="23">
    <w:abstractNumId w:val="21"/>
  </w:num>
  <w:num w:numId="24">
    <w:abstractNumId w:val="11"/>
  </w:num>
  <w:num w:numId="25">
    <w:abstractNumId w:val="9"/>
  </w:num>
  <w:num w:numId="26">
    <w:abstractNumId w:val="28"/>
  </w:num>
  <w:num w:numId="27">
    <w:abstractNumId w:val="6"/>
  </w:num>
  <w:num w:numId="28">
    <w:abstractNumId w:val="18"/>
  </w:num>
  <w:num w:numId="29">
    <w:abstractNumId w:val="20"/>
  </w:num>
  <w:num w:numId="30">
    <w:abstractNumId w:val="2"/>
  </w:num>
  <w:num w:numId="31">
    <w:abstractNumId w:val="19"/>
  </w:num>
  <w:num w:numId="32">
    <w:abstractNumId w:val="32"/>
  </w:num>
  <w:num w:numId="33">
    <w:abstractNumId w:val="4"/>
  </w:num>
  <w:num w:numId="34">
    <w:abstractNumId w:val="16"/>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CC"/>
    <w:rsid w:val="00013A3E"/>
    <w:rsid w:val="00014BD2"/>
    <w:rsid w:val="00035887"/>
    <w:rsid w:val="00042DBF"/>
    <w:rsid w:val="000442BE"/>
    <w:rsid w:val="00066E22"/>
    <w:rsid w:val="00075C54"/>
    <w:rsid w:val="00075F58"/>
    <w:rsid w:val="000772BE"/>
    <w:rsid w:val="000774B3"/>
    <w:rsid w:val="0008663D"/>
    <w:rsid w:val="000A0E58"/>
    <w:rsid w:val="000A47E8"/>
    <w:rsid w:val="000A6882"/>
    <w:rsid w:val="000B653F"/>
    <w:rsid w:val="000C38D6"/>
    <w:rsid w:val="000C6C82"/>
    <w:rsid w:val="000D7EC8"/>
    <w:rsid w:val="000E564D"/>
    <w:rsid w:val="001005FE"/>
    <w:rsid w:val="00105527"/>
    <w:rsid w:val="00120773"/>
    <w:rsid w:val="00124986"/>
    <w:rsid w:val="00124CF0"/>
    <w:rsid w:val="00133780"/>
    <w:rsid w:val="001566E1"/>
    <w:rsid w:val="001624CC"/>
    <w:rsid w:val="00181799"/>
    <w:rsid w:val="001916FB"/>
    <w:rsid w:val="001A6D7A"/>
    <w:rsid w:val="001B2486"/>
    <w:rsid w:val="001B3E08"/>
    <w:rsid w:val="001B7963"/>
    <w:rsid w:val="001D1B1D"/>
    <w:rsid w:val="001D3BD1"/>
    <w:rsid w:val="001F2034"/>
    <w:rsid w:val="00201507"/>
    <w:rsid w:val="002146F0"/>
    <w:rsid w:val="00217AF6"/>
    <w:rsid w:val="00227A51"/>
    <w:rsid w:val="002416D6"/>
    <w:rsid w:val="0024223D"/>
    <w:rsid w:val="00252C5E"/>
    <w:rsid w:val="00267EC6"/>
    <w:rsid w:val="00273AAD"/>
    <w:rsid w:val="0028022B"/>
    <w:rsid w:val="002879A8"/>
    <w:rsid w:val="002A1445"/>
    <w:rsid w:val="002A3915"/>
    <w:rsid w:val="002B63FB"/>
    <w:rsid w:val="002D1C9F"/>
    <w:rsid w:val="002E0CBE"/>
    <w:rsid w:val="002F4719"/>
    <w:rsid w:val="00303AD7"/>
    <w:rsid w:val="00307A31"/>
    <w:rsid w:val="00311F2B"/>
    <w:rsid w:val="00315929"/>
    <w:rsid w:val="003223C5"/>
    <w:rsid w:val="00346499"/>
    <w:rsid w:val="003658E3"/>
    <w:rsid w:val="00386403"/>
    <w:rsid w:val="00396017"/>
    <w:rsid w:val="003A0D53"/>
    <w:rsid w:val="003A4FB8"/>
    <w:rsid w:val="003A7835"/>
    <w:rsid w:val="003B4BB3"/>
    <w:rsid w:val="003B6FCD"/>
    <w:rsid w:val="003C5DC5"/>
    <w:rsid w:val="003E7BC4"/>
    <w:rsid w:val="003F787B"/>
    <w:rsid w:val="00400B82"/>
    <w:rsid w:val="00422B21"/>
    <w:rsid w:val="00424786"/>
    <w:rsid w:val="004352CC"/>
    <w:rsid w:val="00446296"/>
    <w:rsid w:val="00465949"/>
    <w:rsid w:val="004667C4"/>
    <w:rsid w:val="00475158"/>
    <w:rsid w:val="004835ED"/>
    <w:rsid w:val="004B2280"/>
    <w:rsid w:val="004B55D6"/>
    <w:rsid w:val="004C666A"/>
    <w:rsid w:val="004D72A3"/>
    <w:rsid w:val="00513C0A"/>
    <w:rsid w:val="00525241"/>
    <w:rsid w:val="00552B4C"/>
    <w:rsid w:val="005657BF"/>
    <w:rsid w:val="00574548"/>
    <w:rsid w:val="0058580E"/>
    <w:rsid w:val="0059499C"/>
    <w:rsid w:val="00595A7A"/>
    <w:rsid w:val="00597E5A"/>
    <w:rsid w:val="005A2F63"/>
    <w:rsid w:val="005D4085"/>
    <w:rsid w:val="005F3888"/>
    <w:rsid w:val="0061360B"/>
    <w:rsid w:val="00614F5C"/>
    <w:rsid w:val="00615393"/>
    <w:rsid w:val="00654DB6"/>
    <w:rsid w:val="00662D2F"/>
    <w:rsid w:val="006650A9"/>
    <w:rsid w:val="0067505A"/>
    <w:rsid w:val="00692C5F"/>
    <w:rsid w:val="006A7325"/>
    <w:rsid w:val="006B02FD"/>
    <w:rsid w:val="006B703E"/>
    <w:rsid w:val="006D3E12"/>
    <w:rsid w:val="00700DB8"/>
    <w:rsid w:val="00730C9A"/>
    <w:rsid w:val="0073421F"/>
    <w:rsid w:val="00742874"/>
    <w:rsid w:val="00751AF7"/>
    <w:rsid w:val="00764071"/>
    <w:rsid w:val="00777902"/>
    <w:rsid w:val="0079272C"/>
    <w:rsid w:val="007D1B68"/>
    <w:rsid w:val="007E5021"/>
    <w:rsid w:val="007E682D"/>
    <w:rsid w:val="007F0849"/>
    <w:rsid w:val="007F352B"/>
    <w:rsid w:val="007F479C"/>
    <w:rsid w:val="008038B1"/>
    <w:rsid w:val="00826428"/>
    <w:rsid w:val="0085058A"/>
    <w:rsid w:val="00877CCF"/>
    <w:rsid w:val="00880498"/>
    <w:rsid w:val="00881869"/>
    <w:rsid w:val="008832D9"/>
    <w:rsid w:val="00883F27"/>
    <w:rsid w:val="00884A2F"/>
    <w:rsid w:val="008A5FD1"/>
    <w:rsid w:val="008A6077"/>
    <w:rsid w:val="008E21ED"/>
    <w:rsid w:val="008F3259"/>
    <w:rsid w:val="008F65A2"/>
    <w:rsid w:val="00910B18"/>
    <w:rsid w:val="00911DD4"/>
    <w:rsid w:val="00912E9D"/>
    <w:rsid w:val="0092285D"/>
    <w:rsid w:val="009240BE"/>
    <w:rsid w:val="009244AD"/>
    <w:rsid w:val="009258C2"/>
    <w:rsid w:val="0093274C"/>
    <w:rsid w:val="00932A75"/>
    <w:rsid w:val="00940491"/>
    <w:rsid w:val="00956E86"/>
    <w:rsid w:val="00960C78"/>
    <w:rsid w:val="0096528B"/>
    <w:rsid w:val="009736E6"/>
    <w:rsid w:val="00993763"/>
    <w:rsid w:val="009A02CB"/>
    <w:rsid w:val="009D7FC2"/>
    <w:rsid w:val="00A00F22"/>
    <w:rsid w:val="00A0229E"/>
    <w:rsid w:val="00A20512"/>
    <w:rsid w:val="00A25855"/>
    <w:rsid w:val="00A27C1D"/>
    <w:rsid w:val="00A46E30"/>
    <w:rsid w:val="00A60148"/>
    <w:rsid w:val="00A64877"/>
    <w:rsid w:val="00A715F8"/>
    <w:rsid w:val="00A816F7"/>
    <w:rsid w:val="00A93E7A"/>
    <w:rsid w:val="00AA3186"/>
    <w:rsid w:val="00AD25FA"/>
    <w:rsid w:val="00AD6890"/>
    <w:rsid w:val="00AD7C91"/>
    <w:rsid w:val="00B059C6"/>
    <w:rsid w:val="00B12992"/>
    <w:rsid w:val="00B2168F"/>
    <w:rsid w:val="00B26B02"/>
    <w:rsid w:val="00B353FF"/>
    <w:rsid w:val="00B470C0"/>
    <w:rsid w:val="00B6130E"/>
    <w:rsid w:val="00B62798"/>
    <w:rsid w:val="00B70FFD"/>
    <w:rsid w:val="00B75273"/>
    <w:rsid w:val="00B75528"/>
    <w:rsid w:val="00B755E4"/>
    <w:rsid w:val="00B77118"/>
    <w:rsid w:val="00B77D53"/>
    <w:rsid w:val="00B803F6"/>
    <w:rsid w:val="00B86B12"/>
    <w:rsid w:val="00B919DC"/>
    <w:rsid w:val="00B9768F"/>
    <w:rsid w:val="00BA2BF2"/>
    <w:rsid w:val="00BA6C10"/>
    <w:rsid w:val="00BB40F6"/>
    <w:rsid w:val="00BE14B6"/>
    <w:rsid w:val="00C13645"/>
    <w:rsid w:val="00C32129"/>
    <w:rsid w:val="00C54986"/>
    <w:rsid w:val="00C72E44"/>
    <w:rsid w:val="00C7575B"/>
    <w:rsid w:val="00C75A54"/>
    <w:rsid w:val="00C76C68"/>
    <w:rsid w:val="00C845E9"/>
    <w:rsid w:val="00C93A0E"/>
    <w:rsid w:val="00C9454F"/>
    <w:rsid w:val="00CA2007"/>
    <w:rsid w:val="00CB00EC"/>
    <w:rsid w:val="00CB59B7"/>
    <w:rsid w:val="00CD53F9"/>
    <w:rsid w:val="00CF6D5F"/>
    <w:rsid w:val="00D070D5"/>
    <w:rsid w:val="00D1099D"/>
    <w:rsid w:val="00D15395"/>
    <w:rsid w:val="00D33964"/>
    <w:rsid w:val="00D40349"/>
    <w:rsid w:val="00D52B7E"/>
    <w:rsid w:val="00D95012"/>
    <w:rsid w:val="00DC07F5"/>
    <w:rsid w:val="00DC1613"/>
    <w:rsid w:val="00DC6B6C"/>
    <w:rsid w:val="00DD6498"/>
    <w:rsid w:val="00DF264B"/>
    <w:rsid w:val="00DF40F0"/>
    <w:rsid w:val="00E0028E"/>
    <w:rsid w:val="00E203AB"/>
    <w:rsid w:val="00E310BE"/>
    <w:rsid w:val="00E55DED"/>
    <w:rsid w:val="00E840CE"/>
    <w:rsid w:val="00E87D62"/>
    <w:rsid w:val="00EA71A0"/>
    <w:rsid w:val="00EC0C56"/>
    <w:rsid w:val="00EC1938"/>
    <w:rsid w:val="00EE04C5"/>
    <w:rsid w:val="00F0445C"/>
    <w:rsid w:val="00F20AD7"/>
    <w:rsid w:val="00F5297D"/>
    <w:rsid w:val="00F575C5"/>
    <w:rsid w:val="00F7152E"/>
    <w:rsid w:val="00F748D1"/>
    <w:rsid w:val="00F74B1A"/>
    <w:rsid w:val="00F76E74"/>
    <w:rsid w:val="00F809C4"/>
    <w:rsid w:val="00F856B8"/>
    <w:rsid w:val="00F956E4"/>
    <w:rsid w:val="00FA66FC"/>
    <w:rsid w:val="00FA6A69"/>
    <w:rsid w:val="00FB1CE9"/>
    <w:rsid w:val="00FB79DC"/>
    <w:rsid w:val="00FC3564"/>
    <w:rsid w:val="00FE24F1"/>
    <w:rsid w:val="00FF1596"/>
    <w:rsid w:val="00FF5753"/>
    <w:rsid w:val="00FF6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83194D2"/>
  <w15:docId w15:val="{D91F8DB9-D5BF-47E5-BC28-C808F1FE0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23D"/>
    <w:pPr>
      <w:spacing w:after="160" w:line="259" w:lineRule="auto"/>
    </w:pPr>
    <w:rPr>
      <w:rFonts w:eastAsia="Times New Roman"/>
      <w:sz w:val="22"/>
      <w:szCs w:val="22"/>
      <w:lang w:eastAsia="en-US"/>
    </w:rPr>
  </w:style>
  <w:style w:type="paragraph" w:styleId="Heading1">
    <w:name w:val="heading 1"/>
    <w:basedOn w:val="Normal"/>
    <w:link w:val="Heading1Char"/>
    <w:uiPriority w:val="9"/>
    <w:qFormat/>
    <w:locked/>
    <w:rsid w:val="00614F5C"/>
    <w:pPr>
      <w:spacing w:before="100" w:beforeAutospacing="1" w:after="100" w:afterAutospacing="1" w:line="240" w:lineRule="auto"/>
      <w:outlineLvl w:val="0"/>
    </w:pPr>
    <w:rPr>
      <w:rFonts w:ascii="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4CC"/>
    <w:pPr>
      <w:ind w:left="720"/>
      <w:contextualSpacing/>
    </w:pPr>
  </w:style>
  <w:style w:type="paragraph" w:styleId="PlainText">
    <w:name w:val="Plain Text"/>
    <w:basedOn w:val="Normal"/>
    <w:link w:val="PlainTextChar"/>
    <w:uiPriority w:val="99"/>
    <w:semiHidden/>
    <w:rsid w:val="00042DBF"/>
    <w:pPr>
      <w:spacing w:after="0" w:line="240" w:lineRule="auto"/>
    </w:pPr>
    <w:rPr>
      <w:rFonts w:cs="Consolas"/>
      <w:szCs w:val="21"/>
    </w:rPr>
  </w:style>
  <w:style w:type="character" w:customStyle="1" w:styleId="PlainTextChar">
    <w:name w:val="Plain Text Char"/>
    <w:link w:val="PlainText"/>
    <w:uiPriority w:val="99"/>
    <w:semiHidden/>
    <w:locked/>
    <w:rsid w:val="00042DBF"/>
    <w:rPr>
      <w:rFonts w:ascii="Calibri" w:hAnsi="Calibri" w:cs="Consolas"/>
      <w:sz w:val="21"/>
      <w:szCs w:val="21"/>
    </w:rPr>
  </w:style>
  <w:style w:type="character" w:styleId="Hyperlink">
    <w:name w:val="Hyperlink"/>
    <w:rsid w:val="00A46E30"/>
    <w:rPr>
      <w:rFonts w:cs="Times New Roman"/>
      <w:color w:val="0000FF"/>
      <w:u w:val="single"/>
    </w:rPr>
  </w:style>
  <w:style w:type="table" w:styleId="TableGrid">
    <w:name w:val="Table Grid"/>
    <w:basedOn w:val="TableNormal"/>
    <w:rsid w:val="00A46E3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E21ED"/>
    <w:rPr>
      <w:color w:val="800080"/>
      <w:u w:val="single"/>
    </w:rPr>
  </w:style>
  <w:style w:type="paragraph" w:styleId="NormalWeb">
    <w:name w:val="Normal (Web)"/>
    <w:basedOn w:val="Normal"/>
    <w:uiPriority w:val="99"/>
    <w:semiHidden/>
    <w:unhideWhenUsed/>
    <w:rsid w:val="00FA66FC"/>
    <w:pPr>
      <w:spacing w:before="100" w:beforeAutospacing="1" w:after="100" w:afterAutospacing="1" w:line="240" w:lineRule="auto"/>
    </w:pPr>
    <w:rPr>
      <w:rFonts w:ascii="Times New Roman" w:hAnsi="Times New Roman"/>
      <w:sz w:val="24"/>
      <w:szCs w:val="24"/>
      <w:lang w:eastAsia="en-GB"/>
    </w:rPr>
  </w:style>
  <w:style w:type="character" w:customStyle="1" w:styleId="apple-converted-space">
    <w:name w:val="apple-converted-space"/>
    <w:rsid w:val="00FA66FC"/>
  </w:style>
  <w:style w:type="character" w:customStyle="1" w:styleId="Heading1Char">
    <w:name w:val="Heading 1 Char"/>
    <w:link w:val="Heading1"/>
    <w:uiPriority w:val="9"/>
    <w:rsid w:val="00614F5C"/>
    <w:rPr>
      <w:rFonts w:ascii="Times New Roman" w:eastAsia="Times New Roman" w:hAnsi="Times New Roman"/>
      <w:b/>
      <w:bCs/>
      <w:kern w:val="36"/>
      <w:sz w:val="48"/>
      <w:szCs w:val="48"/>
    </w:rPr>
  </w:style>
  <w:style w:type="character" w:styleId="HTMLCite">
    <w:name w:val="HTML Cite"/>
    <w:uiPriority w:val="99"/>
    <w:semiHidden/>
    <w:unhideWhenUsed/>
    <w:rsid w:val="00614F5C"/>
    <w:rPr>
      <w:i/>
      <w:iCs/>
    </w:rPr>
  </w:style>
  <w:style w:type="paragraph" w:customStyle="1" w:styleId="first-para">
    <w:name w:val="first-para"/>
    <w:basedOn w:val="Normal"/>
    <w:rsid w:val="00614F5C"/>
    <w:pPr>
      <w:spacing w:before="100" w:beforeAutospacing="1" w:after="100" w:afterAutospacing="1" w:line="240" w:lineRule="auto"/>
    </w:pPr>
    <w:rPr>
      <w:rFonts w:ascii="Times New Roman" w:hAnsi="Times New Roman"/>
      <w:sz w:val="24"/>
      <w:szCs w:val="24"/>
      <w:lang w:eastAsia="en-GB"/>
    </w:rPr>
  </w:style>
  <w:style w:type="character" w:customStyle="1" w:styleId="italic">
    <w:name w:val="italic"/>
    <w:rsid w:val="00614F5C"/>
  </w:style>
  <w:style w:type="paragraph" w:styleId="Header">
    <w:name w:val="header"/>
    <w:basedOn w:val="Normal"/>
    <w:link w:val="HeaderChar"/>
    <w:unhideWhenUsed/>
    <w:rsid w:val="00422B21"/>
    <w:pPr>
      <w:tabs>
        <w:tab w:val="center" w:pos="4513"/>
        <w:tab w:val="right" w:pos="9026"/>
      </w:tabs>
      <w:spacing w:after="0" w:line="240" w:lineRule="auto"/>
    </w:pPr>
  </w:style>
  <w:style w:type="character" w:customStyle="1" w:styleId="HeaderChar">
    <w:name w:val="Header Char"/>
    <w:basedOn w:val="DefaultParagraphFont"/>
    <w:link w:val="Header"/>
    <w:rsid w:val="00422B21"/>
    <w:rPr>
      <w:rFonts w:eastAsia="Times New Roman"/>
      <w:sz w:val="22"/>
      <w:szCs w:val="22"/>
      <w:lang w:eastAsia="en-US"/>
    </w:rPr>
  </w:style>
  <w:style w:type="paragraph" w:styleId="Footer">
    <w:name w:val="footer"/>
    <w:basedOn w:val="Normal"/>
    <w:link w:val="FooterChar"/>
    <w:unhideWhenUsed/>
    <w:rsid w:val="00422B21"/>
    <w:pPr>
      <w:tabs>
        <w:tab w:val="center" w:pos="4513"/>
        <w:tab w:val="right" w:pos="9026"/>
      </w:tabs>
      <w:spacing w:after="0" w:line="240" w:lineRule="auto"/>
    </w:pPr>
  </w:style>
  <w:style w:type="character" w:customStyle="1" w:styleId="FooterChar">
    <w:name w:val="Footer Char"/>
    <w:basedOn w:val="DefaultParagraphFont"/>
    <w:link w:val="Footer"/>
    <w:rsid w:val="00422B21"/>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64619600">
      <w:bodyDiv w:val="1"/>
      <w:marLeft w:val="0"/>
      <w:marRight w:val="0"/>
      <w:marTop w:val="0"/>
      <w:marBottom w:val="0"/>
      <w:divBdr>
        <w:top w:val="none" w:sz="0" w:space="0" w:color="auto"/>
        <w:left w:val="none" w:sz="0" w:space="0" w:color="auto"/>
        <w:bottom w:val="none" w:sz="0" w:space="0" w:color="auto"/>
        <w:right w:val="none" w:sz="0" w:space="0" w:color="auto"/>
      </w:divBdr>
      <w:divsChild>
        <w:div w:id="871919524">
          <w:marLeft w:val="0"/>
          <w:marRight w:val="0"/>
          <w:marTop w:val="0"/>
          <w:marBottom w:val="0"/>
          <w:divBdr>
            <w:top w:val="none" w:sz="0" w:space="0" w:color="auto"/>
            <w:left w:val="none" w:sz="0" w:space="0" w:color="auto"/>
            <w:bottom w:val="none" w:sz="0" w:space="0" w:color="auto"/>
            <w:right w:val="none" w:sz="0" w:space="0" w:color="auto"/>
          </w:divBdr>
        </w:div>
        <w:div w:id="1528330101">
          <w:marLeft w:val="0"/>
          <w:marRight w:val="0"/>
          <w:marTop w:val="0"/>
          <w:marBottom w:val="0"/>
          <w:divBdr>
            <w:top w:val="none" w:sz="0" w:space="0" w:color="auto"/>
            <w:left w:val="none" w:sz="0" w:space="0" w:color="auto"/>
            <w:bottom w:val="none" w:sz="0" w:space="0" w:color="auto"/>
            <w:right w:val="none" w:sz="0" w:space="0" w:color="auto"/>
          </w:divBdr>
        </w:div>
        <w:div w:id="1919557859">
          <w:marLeft w:val="0"/>
          <w:marRight w:val="0"/>
          <w:marTop w:val="0"/>
          <w:marBottom w:val="0"/>
          <w:divBdr>
            <w:top w:val="none" w:sz="0" w:space="0" w:color="auto"/>
            <w:left w:val="none" w:sz="0" w:space="0" w:color="auto"/>
            <w:bottom w:val="none" w:sz="0" w:space="0" w:color="auto"/>
            <w:right w:val="none" w:sz="0" w:space="0" w:color="auto"/>
          </w:divBdr>
        </w:div>
        <w:div w:id="2028436938">
          <w:marLeft w:val="0"/>
          <w:marRight w:val="0"/>
          <w:marTop w:val="0"/>
          <w:marBottom w:val="0"/>
          <w:divBdr>
            <w:top w:val="none" w:sz="0" w:space="0" w:color="auto"/>
            <w:left w:val="none" w:sz="0" w:space="0" w:color="auto"/>
            <w:bottom w:val="none" w:sz="0" w:space="0" w:color="auto"/>
            <w:right w:val="none" w:sz="0" w:space="0" w:color="auto"/>
          </w:divBdr>
        </w:div>
      </w:divsChild>
    </w:div>
    <w:div w:id="514809954">
      <w:bodyDiv w:val="1"/>
      <w:marLeft w:val="0"/>
      <w:marRight w:val="0"/>
      <w:marTop w:val="0"/>
      <w:marBottom w:val="0"/>
      <w:divBdr>
        <w:top w:val="none" w:sz="0" w:space="0" w:color="auto"/>
        <w:left w:val="none" w:sz="0" w:space="0" w:color="auto"/>
        <w:bottom w:val="none" w:sz="0" w:space="0" w:color="auto"/>
        <w:right w:val="none" w:sz="0" w:space="0" w:color="auto"/>
      </w:divBdr>
      <w:divsChild>
        <w:div w:id="1499613924">
          <w:marLeft w:val="0"/>
          <w:marRight w:val="0"/>
          <w:marTop w:val="0"/>
          <w:marBottom w:val="0"/>
          <w:divBdr>
            <w:top w:val="none" w:sz="0" w:space="0" w:color="auto"/>
            <w:left w:val="none" w:sz="0" w:space="0" w:color="auto"/>
            <w:bottom w:val="none" w:sz="0" w:space="0" w:color="auto"/>
            <w:right w:val="none" w:sz="0" w:space="0" w:color="auto"/>
          </w:divBdr>
          <w:divsChild>
            <w:div w:id="977998665">
              <w:marLeft w:val="0"/>
              <w:marRight w:val="0"/>
              <w:marTop w:val="0"/>
              <w:marBottom w:val="0"/>
              <w:divBdr>
                <w:top w:val="none" w:sz="0" w:space="0" w:color="auto"/>
                <w:left w:val="none" w:sz="0" w:space="0" w:color="auto"/>
                <w:bottom w:val="none" w:sz="0" w:space="0" w:color="auto"/>
                <w:right w:val="none" w:sz="0" w:space="0" w:color="auto"/>
              </w:divBdr>
              <w:divsChild>
                <w:div w:id="384060305">
                  <w:marLeft w:val="0"/>
                  <w:marRight w:val="0"/>
                  <w:marTop w:val="0"/>
                  <w:marBottom w:val="0"/>
                  <w:divBdr>
                    <w:top w:val="none" w:sz="0" w:space="0" w:color="auto"/>
                    <w:left w:val="none" w:sz="0" w:space="0" w:color="auto"/>
                    <w:bottom w:val="none" w:sz="0" w:space="0" w:color="auto"/>
                    <w:right w:val="none" w:sz="0" w:space="0" w:color="auto"/>
                  </w:divBdr>
                </w:div>
                <w:div w:id="725450362">
                  <w:marLeft w:val="0"/>
                  <w:marRight w:val="0"/>
                  <w:marTop w:val="0"/>
                  <w:marBottom w:val="0"/>
                  <w:divBdr>
                    <w:top w:val="none" w:sz="0" w:space="0" w:color="auto"/>
                    <w:left w:val="none" w:sz="0" w:space="0" w:color="auto"/>
                    <w:bottom w:val="none" w:sz="0" w:space="0" w:color="auto"/>
                    <w:right w:val="none" w:sz="0" w:space="0" w:color="auto"/>
                  </w:divBdr>
                </w:div>
                <w:div w:id="12572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875597">
      <w:bodyDiv w:val="1"/>
      <w:marLeft w:val="0"/>
      <w:marRight w:val="0"/>
      <w:marTop w:val="0"/>
      <w:marBottom w:val="0"/>
      <w:divBdr>
        <w:top w:val="none" w:sz="0" w:space="0" w:color="auto"/>
        <w:left w:val="none" w:sz="0" w:space="0" w:color="auto"/>
        <w:bottom w:val="none" w:sz="0" w:space="0" w:color="auto"/>
        <w:right w:val="none" w:sz="0" w:space="0" w:color="auto"/>
      </w:divBdr>
      <w:divsChild>
        <w:div w:id="1636375255">
          <w:marLeft w:val="0"/>
          <w:marRight w:val="0"/>
          <w:marTop w:val="0"/>
          <w:marBottom w:val="0"/>
          <w:divBdr>
            <w:top w:val="none" w:sz="0" w:space="0" w:color="auto"/>
            <w:left w:val="none" w:sz="0" w:space="0" w:color="auto"/>
            <w:bottom w:val="none" w:sz="0" w:space="0" w:color="auto"/>
            <w:right w:val="none" w:sz="0" w:space="0" w:color="auto"/>
          </w:divBdr>
          <w:divsChild>
            <w:div w:id="481704436">
              <w:marLeft w:val="0"/>
              <w:marRight w:val="0"/>
              <w:marTop w:val="0"/>
              <w:marBottom w:val="0"/>
              <w:divBdr>
                <w:top w:val="none" w:sz="0" w:space="0" w:color="auto"/>
                <w:left w:val="none" w:sz="0" w:space="0" w:color="auto"/>
                <w:bottom w:val="none" w:sz="0" w:space="0" w:color="auto"/>
                <w:right w:val="none" w:sz="0" w:space="0" w:color="auto"/>
              </w:divBdr>
              <w:divsChild>
                <w:div w:id="5834000">
                  <w:marLeft w:val="0"/>
                  <w:marRight w:val="0"/>
                  <w:marTop w:val="0"/>
                  <w:marBottom w:val="0"/>
                  <w:divBdr>
                    <w:top w:val="none" w:sz="0" w:space="0" w:color="auto"/>
                    <w:left w:val="none" w:sz="0" w:space="0" w:color="auto"/>
                    <w:bottom w:val="none" w:sz="0" w:space="0" w:color="auto"/>
                    <w:right w:val="none" w:sz="0" w:space="0" w:color="auto"/>
                  </w:divBdr>
                  <w:divsChild>
                    <w:div w:id="1681738577">
                      <w:marLeft w:val="0"/>
                      <w:marRight w:val="0"/>
                      <w:marTop w:val="0"/>
                      <w:marBottom w:val="0"/>
                      <w:divBdr>
                        <w:top w:val="none" w:sz="0" w:space="0" w:color="auto"/>
                        <w:left w:val="none" w:sz="0" w:space="0" w:color="auto"/>
                        <w:bottom w:val="none" w:sz="0" w:space="0" w:color="auto"/>
                        <w:right w:val="none" w:sz="0" w:space="0" w:color="auto"/>
                      </w:divBdr>
                    </w:div>
                  </w:divsChild>
                </w:div>
                <w:div w:id="288633329">
                  <w:marLeft w:val="0"/>
                  <w:marRight w:val="0"/>
                  <w:marTop w:val="0"/>
                  <w:marBottom w:val="0"/>
                  <w:divBdr>
                    <w:top w:val="none" w:sz="0" w:space="0" w:color="auto"/>
                    <w:left w:val="none" w:sz="0" w:space="0" w:color="auto"/>
                    <w:bottom w:val="none" w:sz="0" w:space="0" w:color="auto"/>
                    <w:right w:val="none" w:sz="0" w:space="0" w:color="auto"/>
                  </w:divBdr>
                  <w:divsChild>
                    <w:div w:id="991373582">
                      <w:marLeft w:val="0"/>
                      <w:marRight w:val="0"/>
                      <w:marTop w:val="0"/>
                      <w:marBottom w:val="0"/>
                      <w:divBdr>
                        <w:top w:val="none" w:sz="0" w:space="0" w:color="auto"/>
                        <w:left w:val="none" w:sz="0" w:space="0" w:color="auto"/>
                        <w:bottom w:val="none" w:sz="0" w:space="0" w:color="auto"/>
                        <w:right w:val="none" w:sz="0" w:space="0" w:color="auto"/>
                      </w:divBdr>
                    </w:div>
                  </w:divsChild>
                </w:div>
                <w:div w:id="518783448">
                  <w:marLeft w:val="0"/>
                  <w:marRight w:val="0"/>
                  <w:marTop w:val="0"/>
                  <w:marBottom w:val="0"/>
                  <w:divBdr>
                    <w:top w:val="none" w:sz="0" w:space="0" w:color="auto"/>
                    <w:left w:val="none" w:sz="0" w:space="0" w:color="auto"/>
                    <w:bottom w:val="none" w:sz="0" w:space="0" w:color="auto"/>
                    <w:right w:val="none" w:sz="0" w:space="0" w:color="auto"/>
                  </w:divBdr>
                  <w:divsChild>
                    <w:div w:id="1753042867">
                      <w:marLeft w:val="0"/>
                      <w:marRight w:val="0"/>
                      <w:marTop w:val="0"/>
                      <w:marBottom w:val="0"/>
                      <w:divBdr>
                        <w:top w:val="none" w:sz="0" w:space="0" w:color="auto"/>
                        <w:left w:val="none" w:sz="0" w:space="0" w:color="auto"/>
                        <w:bottom w:val="none" w:sz="0" w:space="0" w:color="auto"/>
                        <w:right w:val="none" w:sz="0" w:space="0" w:color="auto"/>
                      </w:divBdr>
                    </w:div>
                  </w:divsChild>
                </w:div>
                <w:div w:id="897784421">
                  <w:marLeft w:val="0"/>
                  <w:marRight w:val="0"/>
                  <w:marTop w:val="0"/>
                  <w:marBottom w:val="0"/>
                  <w:divBdr>
                    <w:top w:val="none" w:sz="0" w:space="0" w:color="auto"/>
                    <w:left w:val="none" w:sz="0" w:space="0" w:color="auto"/>
                    <w:bottom w:val="none" w:sz="0" w:space="0" w:color="auto"/>
                    <w:right w:val="none" w:sz="0" w:space="0" w:color="auto"/>
                  </w:divBdr>
                  <w:divsChild>
                    <w:div w:id="244191078">
                      <w:marLeft w:val="0"/>
                      <w:marRight w:val="0"/>
                      <w:marTop w:val="0"/>
                      <w:marBottom w:val="0"/>
                      <w:divBdr>
                        <w:top w:val="none" w:sz="0" w:space="0" w:color="auto"/>
                        <w:left w:val="none" w:sz="0" w:space="0" w:color="auto"/>
                        <w:bottom w:val="none" w:sz="0" w:space="0" w:color="auto"/>
                        <w:right w:val="none" w:sz="0" w:space="0" w:color="auto"/>
                      </w:divBdr>
                    </w:div>
                  </w:divsChild>
                </w:div>
                <w:div w:id="1423605489">
                  <w:marLeft w:val="0"/>
                  <w:marRight w:val="0"/>
                  <w:marTop w:val="0"/>
                  <w:marBottom w:val="0"/>
                  <w:divBdr>
                    <w:top w:val="none" w:sz="0" w:space="0" w:color="auto"/>
                    <w:left w:val="none" w:sz="0" w:space="0" w:color="auto"/>
                    <w:bottom w:val="none" w:sz="0" w:space="0" w:color="auto"/>
                    <w:right w:val="none" w:sz="0" w:space="0" w:color="auto"/>
                  </w:divBdr>
                  <w:divsChild>
                    <w:div w:id="1795516178">
                      <w:marLeft w:val="0"/>
                      <w:marRight w:val="0"/>
                      <w:marTop w:val="0"/>
                      <w:marBottom w:val="0"/>
                      <w:divBdr>
                        <w:top w:val="none" w:sz="0" w:space="0" w:color="auto"/>
                        <w:left w:val="none" w:sz="0" w:space="0" w:color="auto"/>
                        <w:bottom w:val="none" w:sz="0" w:space="0" w:color="auto"/>
                        <w:right w:val="none" w:sz="0" w:space="0" w:color="auto"/>
                      </w:divBdr>
                    </w:div>
                  </w:divsChild>
                </w:div>
                <w:div w:id="1478186022">
                  <w:marLeft w:val="0"/>
                  <w:marRight w:val="0"/>
                  <w:marTop w:val="0"/>
                  <w:marBottom w:val="0"/>
                  <w:divBdr>
                    <w:top w:val="none" w:sz="0" w:space="0" w:color="auto"/>
                    <w:left w:val="none" w:sz="0" w:space="0" w:color="auto"/>
                    <w:bottom w:val="none" w:sz="0" w:space="0" w:color="auto"/>
                    <w:right w:val="none" w:sz="0" w:space="0" w:color="auto"/>
                  </w:divBdr>
                  <w:divsChild>
                    <w:div w:id="332608628">
                      <w:marLeft w:val="0"/>
                      <w:marRight w:val="0"/>
                      <w:marTop w:val="0"/>
                      <w:marBottom w:val="0"/>
                      <w:divBdr>
                        <w:top w:val="none" w:sz="0" w:space="0" w:color="auto"/>
                        <w:left w:val="none" w:sz="0" w:space="0" w:color="auto"/>
                        <w:bottom w:val="none" w:sz="0" w:space="0" w:color="auto"/>
                        <w:right w:val="none" w:sz="0" w:space="0" w:color="auto"/>
                      </w:divBdr>
                    </w:div>
                  </w:divsChild>
                </w:div>
                <w:div w:id="1480997464">
                  <w:marLeft w:val="0"/>
                  <w:marRight w:val="0"/>
                  <w:marTop w:val="0"/>
                  <w:marBottom w:val="0"/>
                  <w:divBdr>
                    <w:top w:val="none" w:sz="0" w:space="0" w:color="auto"/>
                    <w:left w:val="none" w:sz="0" w:space="0" w:color="auto"/>
                    <w:bottom w:val="none" w:sz="0" w:space="0" w:color="auto"/>
                    <w:right w:val="none" w:sz="0" w:space="0" w:color="auto"/>
                  </w:divBdr>
                  <w:divsChild>
                    <w:div w:id="888147264">
                      <w:marLeft w:val="0"/>
                      <w:marRight w:val="0"/>
                      <w:marTop w:val="0"/>
                      <w:marBottom w:val="0"/>
                      <w:divBdr>
                        <w:top w:val="none" w:sz="0" w:space="0" w:color="auto"/>
                        <w:left w:val="none" w:sz="0" w:space="0" w:color="auto"/>
                        <w:bottom w:val="none" w:sz="0" w:space="0" w:color="auto"/>
                        <w:right w:val="none" w:sz="0" w:space="0" w:color="auto"/>
                      </w:divBdr>
                    </w:div>
                  </w:divsChild>
                </w:div>
                <w:div w:id="1537041435">
                  <w:marLeft w:val="0"/>
                  <w:marRight w:val="0"/>
                  <w:marTop w:val="0"/>
                  <w:marBottom w:val="0"/>
                  <w:divBdr>
                    <w:top w:val="none" w:sz="0" w:space="0" w:color="auto"/>
                    <w:left w:val="none" w:sz="0" w:space="0" w:color="auto"/>
                    <w:bottom w:val="none" w:sz="0" w:space="0" w:color="auto"/>
                    <w:right w:val="none" w:sz="0" w:space="0" w:color="auto"/>
                  </w:divBdr>
                  <w:divsChild>
                    <w:div w:id="3125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423925">
      <w:bodyDiv w:val="1"/>
      <w:marLeft w:val="0"/>
      <w:marRight w:val="0"/>
      <w:marTop w:val="0"/>
      <w:marBottom w:val="0"/>
      <w:divBdr>
        <w:top w:val="none" w:sz="0" w:space="0" w:color="auto"/>
        <w:left w:val="none" w:sz="0" w:space="0" w:color="auto"/>
        <w:bottom w:val="none" w:sz="0" w:space="0" w:color="auto"/>
        <w:right w:val="none" w:sz="0" w:space="0" w:color="auto"/>
      </w:divBdr>
    </w:div>
    <w:div w:id="1237127293">
      <w:bodyDiv w:val="1"/>
      <w:marLeft w:val="0"/>
      <w:marRight w:val="0"/>
      <w:marTop w:val="0"/>
      <w:marBottom w:val="0"/>
      <w:divBdr>
        <w:top w:val="none" w:sz="0" w:space="0" w:color="auto"/>
        <w:left w:val="none" w:sz="0" w:space="0" w:color="auto"/>
        <w:bottom w:val="none" w:sz="0" w:space="0" w:color="auto"/>
        <w:right w:val="none" w:sz="0" w:space="0" w:color="auto"/>
      </w:divBdr>
    </w:div>
    <w:div w:id="1698383281">
      <w:bodyDiv w:val="1"/>
      <w:marLeft w:val="0"/>
      <w:marRight w:val="0"/>
      <w:marTop w:val="0"/>
      <w:marBottom w:val="0"/>
      <w:divBdr>
        <w:top w:val="none" w:sz="0" w:space="0" w:color="auto"/>
        <w:left w:val="none" w:sz="0" w:space="0" w:color="auto"/>
        <w:bottom w:val="none" w:sz="0" w:space="0" w:color="auto"/>
        <w:right w:val="none" w:sz="0" w:space="0" w:color="auto"/>
      </w:divBdr>
      <w:divsChild>
        <w:div w:id="1216426904">
          <w:marLeft w:val="0"/>
          <w:marRight w:val="0"/>
          <w:marTop w:val="0"/>
          <w:marBottom w:val="0"/>
          <w:divBdr>
            <w:top w:val="none" w:sz="0" w:space="0" w:color="auto"/>
            <w:left w:val="none" w:sz="0" w:space="0" w:color="auto"/>
            <w:bottom w:val="none" w:sz="0" w:space="0" w:color="auto"/>
            <w:right w:val="none" w:sz="0" w:space="0" w:color="auto"/>
          </w:divBdr>
        </w:div>
        <w:div w:id="1379889883">
          <w:marLeft w:val="0"/>
          <w:marRight w:val="0"/>
          <w:marTop w:val="0"/>
          <w:marBottom w:val="0"/>
          <w:divBdr>
            <w:top w:val="none" w:sz="0" w:space="0" w:color="auto"/>
            <w:left w:val="none" w:sz="0" w:space="0" w:color="auto"/>
            <w:bottom w:val="none" w:sz="0" w:space="0" w:color="auto"/>
            <w:right w:val="none" w:sz="0" w:space="0" w:color="auto"/>
          </w:divBdr>
        </w:div>
        <w:div w:id="1749381073">
          <w:marLeft w:val="0"/>
          <w:marRight w:val="0"/>
          <w:marTop w:val="0"/>
          <w:marBottom w:val="0"/>
          <w:divBdr>
            <w:top w:val="none" w:sz="0" w:space="0" w:color="auto"/>
            <w:left w:val="none" w:sz="0" w:space="0" w:color="auto"/>
            <w:bottom w:val="none" w:sz="0" w:space="0" w:color="auto"/>
            <w:right w:val="none" w:sz="0" w:space="0" w:color="auto"/>
          </w:divBdr>
        </w:div>
      </w:divsChild>
    </w:div>
    <w:div w:id="1959485656">
      <w:bodyDiv w:val="1"/>
      <w:marLeft w:val="0"/>
      <w:marRight w:val="0"/>
      <w:marTop w:val="0"/>
      <w:marBottom w:val="0"/>
      <w:divBdr>
        <w:top w:val="none" w:sz="0" w:space="0" w:color="auto"/>
        <w:left w:val="none" w:sz="0" w:space="0" w:color="auto"/>
        <w:bottom w:val="none" w:sz="0" w:space="0" w:color="auto"/>
        <w:right w:val="none" w:sz="0" w:space="0" w:color="auto"/>
      </w:divBdr>
      <w:divsChild>
        <w:div w:id="881595129">
          <w:marLeft w:val="0"/>
          <w:marRight w:val="0"/>
          <w:marTop w:val="100"/>
          <w:marBottom w:val="100"/>
          <w:divBdr>
            <w:top w:val="none" w:sz="0" w:space="0" w:color="auto"/>
            <w:left w:val="none" w:sz="0" w:space="0" w:color="auto"/>
            <w:bottom w:val="none" w:sz="0" w:space="0" w:color="auto"/>
            <w:right w:val="none" w:sz="0" w:space="0" w:color="auto"/>
          </w:divBdr>
        </w:div>
        <w:div w:id="1426464518">
          <w:marLeft w:val="0"/>
          <w:marRight w:val="0"/>
          <w:marTop w:val="100"/>
          <w:marBottom w:val="100"/>
          <w:divBdr>
            <w:top w:val="none" w:sz="0" w:space="0" w:color="auto"/>
            <w:left w:val="none" w:sz="0" w:space="0" w:color="auto"/>
            <w:bottom w:val="none" w:sz="0" w:space="0" w:color="auto"/>
            <w:right w:val="none" w:sz="0" w:space="0" w:color="auto"/>
          </w:divBdr>
          <w:divsChild>
            <w:div w:id="242492270">
              <w:marLeft w:val="0"/>
              <w:marRight w:val="0"/>
              <w:marTop w:val="0"/>
              <w:marBottom w:val="0"/>
              <w:divBdr>
                <w:top w:val="none" w:sz="0" w:space="0" w:color="auto"/>
                <w:left w:val="none" w:sz="0" w:space="0" w:color="auto"/>
                <w:bottom w:val="none" w:sz="0" w:space="0" w:color="auto"/>
                <w:right w:val="none" w:sz="0" w:space="0" w:color="auto"/>
              </w:divBdr>
              <w:divsChild>
                <w:div w:id="762452570">
                  <w:marLeft w:val="0"/>
                  <w:marRight w:val="0"/>
                  <w:marTop w:val="0"/>
                  <w:marBottom w:val="0"/>
                  <w:divBdr>
                    <w:top w:val="none" w:sz="0" w:space="0" w:color="auto"/>
                    <w:left w:val="none" w:sz="0" w:space="0" w:color="auto"/>
                    <w:bottom w:val="none" w:sz="0" w:space="0" w:color="auto"/>
                    <w:right w:val="none" w:sz="0" w:space="0" w:color="auto"/>
                  </w:divBdr>
                </w:div>
                <w:div w:id="1460605014">
                  <w:marLeft w:val="0"/>
                  <w:marRight w:val="0"/>
                  <w:marTop w:val="0"/>
                  <w:marBottom w:val="0"/>
                  <w:divBdr>
                    <w:top w:val="none" w:sz="0" w:space="0" w:color="auto"/>
                    <w:left w:val="none" w:sz="0" w:space="0" w:color="auto"/>
                    <w:bottom w:val="none" w:sz="0" w:space="0" w:color="auto"/>
                    <w:right w:val="none" w:sz="0" w:space="0" w:color="auto"/>
                  </w:divBdr>
                </w:div>
              </w:divsChild>
            </w:div>
            <w:div w:id="498079207">
              <w:marLeft w:val="0"/>
              <w:marRight w:val="0"/>
              <w:marTop w:val="0"/>
              <w:marBottom w:val="0"/>
              <w:divBdr>
                <w:top w:val="none" w:sz="0" w:space="0" w:color="auto"/>
                <w:left w:val="none" w:sz="0" w:space="0" w:color="auto"/>
                <w:bottom w:val="none" w:sz="0" w:space="0" w:color="auto"/>
                <w:right w:val="none" w:sz="0" w:space="0" w:color="auto"/>
              </w:divBdr>
              <w:divsChild>
                <w:div w:id="211566337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73097154">
              <w:marLeft w:val="0"/>
              <w:marRight w:val="0"/>
              <w:marTop w:val="0"/>
              <w:marBottom w:val="0"/>
              <w:divBdr>
                <w:top w:val="none" w:sz="0" w:space="0" w:color="auto"/>
                <w:left w:val="none" w:sz="0" w:space="0" w:color="auto"/>
                <w:bottom w:val="none" w:sz="0" w:space="0" w:color="auto"/>
                <w:right w:val="none" w:sz="0" w:space="0" w:color="auto"/>
              </w:divBdr>
              <w:divsChild>
                <w:div w:id="126773709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71808705">
          <w:marLeft w:val="0"/>
          <w:marRight w:val="0"/>
          <w:marTop w:val="100"/>
          <w:marBottom w:val="100"/>
          <w:divBdr>
            <w:top w:val="none" w:sz="0" w:space="0" w:color="auto"/>
            <w:left w:val="none" w:sz="0" w:space="0" w:color="auto"/>
            <w:bottom w:val="none" w:sz="0" w:space="0" w:color="auto"/>
            <w:right w:val="none" w:sz="0" w:space="0" w:color="auto"/>
          </w:divBdr>
        </w:div>
      </w:divsChild>
    </w:div>
    <w:div w:id="2102949713">
      <w:bodyDiv w:val="1"/>
      <w:marLeft w:val="0"/>
      <w:marRight w:val="0"/>
      <w:marTop w:val="0"/>
      <w:marBottom w:val="0"/>
      <w:divBdr>
        <w:top w:val="none" w:sz="0" w:space="0" w:color="auto"/>
        <w:left w:val="none" w:sz="0" w:space="0" w:color="auto"/>
        <w:bottom w:val="none" w:sz="0" w:space="0" w:color="auto"/>
        <w:right w:val="none" w:sz="0" w:space="0" w:color="auto"/>
      </w:divBdr>
      <w:divsChild>
        <w:div w:id="40566921">
          <w:marLeft w:val="0"/>
          <w:marRight w:val="0"/>
          <w:marTop w:val="0"/>
          <w:marBottom w:val="0"/>
          <w:divBdr>
            <w:top w:val="none" w:sz="0" w:space="0" w:color="auto"/>
            <w:left w:val="none" w:sz="0" w:space="0" w:color="auto"/>
            <w:bottom w:val="none" w:sz="0" w:space="0" w:color="auto"/>
            <w:right w:val="none" w:sz="0" w:space="0" w:color="auto"/>
          </w:divBdr>
          <w:divsChild>
            <w:div w:id="2069068021">
              <w:marLeft w:val="0"/>
              <w:marRight w:val="0"/>
              <w:marTop w:val="0"/>
              <w:marBottom w:val="0"/>
              <w:divBdr>
                <w:top w:val="none" w:sz="0" w:space="0" w:color="auto"/>
                <w:left w:val="none" w:sz="0" w:space="0" w:color="auto"/>
                <w:bottom w:val="none" w:sz="0" w:space="0" w:color="auto"/>
                <w:right w:val="none" w:sz="0" w:space="0" w:color="auto"/>
              </w:divBdr>
              <w:divsChild>
                <w:div w:id="199587965">
                  <w:marLeft w:val="0"/>
                  <w:marRight w:val="0"/>
                  <w:marTop w:val="0"/>
                  <w:marBottom w:val="0"/>
                  <w:divBdr>
                    <w:top w:val="none" w:sz="0" w:space="0" w:color="auto"/>
                    <w:left w:val="none" w:sz="0" w:space="0" w:color="auto"/>
                    <w:bottom w:val="none" w:sz="0" w:space="0" w:color="auto"/>
                    <w:right w:val="none" w:sz="0" w:space="0" w:color="auto"/>
                  </w:divBdr>
                  <w:divsChild>
                    <w:div w:id="1832870582">
                      <w:marLeft w:val="0"/>
                      <w:marRight w:val="0"/>
                      <w:marTop w:val="0"/>
                      <w:marBottom w:val="0"/>
                      <w:divBdr>
                        <w:top w:val="none" w:sz="0" w:space="0" w:color="auto"/>
                        <w:left w:val="none" w:sz="0" w:space="0" w:color="auto"/>
                        <w:bottom w:val="none" w:sz="0" w:space="0" w:color="auto"/>
                        <w:right w:val="none" w:sz="0" w:space="0" w:color="auto"/>
                      </w:divBdr>
                    </w:div>
                  </w:divsChild>
                </w:div>
                <w:div w:id="572813803">
                  <w:marLeft w:val="0"/>
                  <w:marRight w:val="0"/>
                  <w:marTop w:val="0"/>
                  <w:marBottom w:val="0"/>
                  <w:divBdr>
                    <w:top w:val="none" w:sz="0" w:space="0" w:color="auto"/>
                    <w:left w:val="none" w:sz="0" w:space="0" w:color="auto"/>
                    <w:bottom w:val="none" w:sz="0" w:space="0" w:color="auto"/>
                    <w:right w:val="none" w:sz="0" w:space="0" w:color="auto"/>
                  </w:divBdr>
                  <w:divsChild>
                    <w:div w:id="223758956">
                      <w:marLeft w:val="0"/>
                      <w:marRight w:val="0"/>
                      <w:marTop w:val="0"/>
                      <w:marBottom w:val="0"/>
                      <w:divBdr>
                        <w:top w:val="none" w:sz="0" w:space="0" w:color="auto"/>
                        <w:left w:val="none" w:sz="0" w:space="0" w:color="auto"/>
                        <w:bottom w:val="none" w:sz="0" w:space="0" w:color="auto"/>
                        <w:right w:val="none" w:sz="0" w:space="0" w:color="auto"/>
                      </w:divBdr>
                    </w:div>
                  </w:divsChild>
                </w:div>
                <w:div w:id="1161777866">
                  <w:marLeft w:val="0"/>
                  <w:marRight w:val="0"/>
                  <w:marTop w:val="0"/>
                  <w:marBottom w:val="0"/>
                  <w:divBdr>
                    <w:top w:val="none" w:sz="0" w:space="0" w:color="auto"/>
                    <w:left w:val="none" w:sz="0" w:space="0" w:color="auto"/>
                    <w:bottom w:val="none" w:sz="0" w:space="0" w:color="auto"/>
                    <w:right w:val="none" w:sz="0" w:space="0" w:color="auto"/>
                  </w:divBdr>
                  <w:divsChild>
                    <w:div w:id="1620456020">
                      <w:marLeft w:val="0"/>
                      <w:marRight w:val="0"/>
                      <w:marTop w:val="0"/>
                      <w:marBottom w:val="0"/>
                      <w:divBdr>
                        <w:top w:val="none" w:sz="0" w:space="0" w:color="auto"/>
                        <w:left w:val="none" w:sz="0" w:space="0" w:color="auto"/>
                        <w:bottom w:val="none" w:sz="0" w:space="0" w:color="auto"/>
                        <w:right w:val="none" w:sz="0" w:space="0" w:color="auto"/>
                      </w:divBdr>
                    </w:div>
                  </w:divsChild>
                </w:div>
                <w:div w:id="1303805343">
                  <w:marLeft w:val="0"/>
                  <w:marRight w:val="0"/>
                  <w:marTop w:val="0"/>
                  <w:marBottom w:val="0"/>
                  <w:divBdr>
                    <w:top w:val="none" w:sz="0" w:space="0" w:color="auto"/>
                    <w:left w:val="none" w:sz="0" w:space="0" w:color="auto"/>
                    <w:bottom w:val="none" w:sz="0" w:space="0" w:color="auto"/>
                    <w:right w:val="none" w:sz="0" w:space="0" w:color="auto"/>
                  </w:divBdr>
                  <w:divsChild>
                    <w:div w:id="206645012">
                      <w:marLeft w:val="0"/>
                      <w:marRight w:val="0"/>
                      <w:marTop w:val="0"/>
                      <w:marBottom w:val="0"/>
                      <w:divBdr>
                        <w:top w:val="none" w:sz="0" w:space="0" w:color="auto"/>
                        <w:left w:val="none" w:sz="0" w:space="0" w:color="auto"/>
                        <w:bottom w:val="none" w:sz="0" w:space="0" w:color="auto"/>
                        <w:right w:val="none" w:sz="0" w:space="0" w:color="auto"/>
                      </w:divBdr>
                    </w:div>
                  </w:divsChild>
                </w:div>
                <w:div w:id="1322466130">
                  <w:marLeft w:val="0"/>
                  <w:marRight w:val="0"/>
                  <w:marTop w:val="0"/>
                  <w:marBottom w:val="0"/>
                  <w:divBdr>
                    <w:top w:val="none" w:sz="0" w:space="0" w:color="auto"/>
                    <w:left w:val="none" w:sz="0" w:space="0" w:color="auto"/>
                    <w:bottom w:val="none" w:sz="0" w:space="0" w:color="auto"/>
                    <w:right w:val="none" w:sz="0" w:space="0" w:color="auto"/>
                  </w:divBdr>
                  <w:divsChild>
                    <w:div w:id="1811554382">
                      <w:marLeft w:val="0"/>
                      <w:marRight w:val="0"/>
                      <w:marTop w:val="0"/>
                      <w:marBottom w:val="0"/>
                      <w:divBdr>
                        <w:top w:val="none" w:sz="0" w:space="0" w:color="auto"/>
                        <w:left w:val="none" w:sz="0" w:space="0" w:color="auto"/>
                        <w:bottom w:val="none" w:sz="0" w:space="0" w:color="auto"/>
                        <w:right w:val="none" w:sz="0" w:space="0" w:color="auto"/>
                      </w:divBdr>
                    </w:div>
                  </w:divsChild>
                </w:div>
                <w:div w:id="1601596643">
                  <w:marLeft w:val="0"/>
                  <w:marRight w:val="0"/>
                  <w:marTop w:val="0"/>
                  <w:marBottom w:val="0"/>
                  <w:divBdr>
                    <w:top w:val="none" w:sz="0" w:space="0" w:color="auto"/>
                    <w:left w:val="none" w:sz="0" w:space="0" w:color="auto"/>
                    <w:bottom w:val="none" w:sz="0" w:space="0" w:color="auto"/>
                    <w:right w:val="none" w:sz="0" w:space="0" w:color="auto"/>
                  </w:divBdr>
                  <w:divsChild>
                    <w:div w:id="881014390">
                      <w:marLeft w:val="0"/>
                      <w:marRight w:val="0"/>
                      <w:marTop w:val="0"/>
                      <w:marBottom w:val="0"/>
                      <w:divBdr>
                        <w:top w:val="none" w:sz="0" w:space="0" w:color="auto"/>
                        <w:left w:val="none" w:sz="0" w:space="0" w:color="auto"/>
                        <w:bottom w:val="none" w:sz="0" w:space="0" w:color="auto"/>
                        <w:right w:val="none" w:sz="0" w:space="0" w:color="auto"/>
                      </w:divBdr>
                    </w:div>
                  </w:divsChild>
                </w:div>
                <w:div w:id="1724527481">
                  <w:marLeft w:val="0"/>
                  <w:marRight w:val="0"/>
                  <w:marTop w:val="0"/>
                  <w:marBottom w:val="0"/>
                  <w:divBdr>
                    <w:top w:val="none" w:sz="0" w:space="0" w:color="auto"/>
                    <w:left w:val="none" w:sz="0" w:space="0" w:color="auto"/>
                    <w:bottom w:val="none" w:sz="0" w:space="0" w:color="auto"/>
                    <w:right w:val="none" w:sz="0" w:space="0" w:color="auto"/>
                  </w:divBdr>
                  <w:divsChild>
                    <w:div w:id="1167359217">
                      <w:marLeft w:val="0"/>
                      <w:marRight w:val="0"/>
                      <w:marTop w:val="0"/>
                      <w:marBottom w:val="0"/>
                      <w:divBdr>
                        <w:top w:val="none" w:sz="0" w:space="0" w:color="auto"/>
                        <w:left w:val="none" w:sz="0" w:space="0" w:color="auto"/>
                        <w:bottom w:val="none" w:sz="0" w:space="0" w:color="auto"/>
                        <w:right w:val="none" w:sz="0" w:space="0" w:color="auto"/>
                      </w:divBdr>
                    </w:div>
                  </w:divsChild>
                </w:div>
                <w:div w:id="1960525885">
                  <w:marLeft w:val="0"/>
                  <w:marRight w:val="0"/>
                  <w:marTop w:val="0"/>
                  <w:marBottom w:val="0"/>
                  <w:divBdr>
                    <w:top w:val="none" w:sz="0" w:space="0" w:color="auto"/>
                    <w:left w:val="none" w:sz="0" w:space="0" w:color="auto"/>
                    <w:bottom w:val="none" w:sz="0" w:space="0" w:color="auto"/>
                    <w:right w:val="none" w:sz="0" w:space="0" w:color="auto"/>
                  </w:divBdr>
                  <w:divsChild>
                    <w:div w:id="8099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3015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North West Inshore Fisheries Group Meeting</vt:lpstr>
    </vt:vector>
  </TitlesOfParts>
  <Company/>
  <LinksUpToDate>false</LinksUpToDate>
  <CharactersWithSpaces>3569</CharactersWithSpaces>
  <SharedDoc>false</SharedDoc>
  <HLinks>
    <vt:vector size="6" baseType="variant">
      <vt:variant>
        <vt:i4>2883612</vt:i4>
      </vt:variant>
      <vt:variant>
        <vt:i4>0</vt:i4>
      </vt:variant>
      <vt:variant>
        <vt:i4>0</vt:i4>
      </vt:variant>
      <vt:variant>
        <vt:i4>5</vt:i4>
      </vt:variant>
      <vt:variant>
        <vt:lpwstr>mailto:rsgconsult@btinternet.com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West Inshore Fisheries Group Meeting</dc:title>
  <dc:subject/>
  <dc:creator>Kathryn Logan</dc:creator>
  <cp:keywords/>
  <dc:description/>
  <cp:lastModifiedBy>Aird C (Chloe)</cp:lastModifiedBy>
  <cp:revision>2</cp:revision>
  <cp:lastPrinted>2015-11-02T12:26:00Z</cp:lastPrinted>
  <dcterms:created xsi:type="dcterms:W3CDTF">2021-02-11T16:22:00Z</dcterms:created>
  <dcterms:modified xsi:type="dcterms:W3CDTF">2021-02-11T16:22:00Z</dcterms:modified>
</cp:coreProperties>
</file>